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2EEF3" w14:textId="38C522EB" w:rsidR="0079312D" w:rsidRDefault="0079312D" w:rsidP="0079312D">
      <w:pPr>
        <w:pStyle w:val="a5"/>
        <w:spacing w:before="59" w:line="285" w:lineRule="auto"/>
        <w:ind w:right="442"/>
        <w:jc w:val="center"/>
      </w:pPr>
      <w:r>
        <w:t>Аналитическая справка по результатам выполнения учащимися 8-х классов</w:t>
      </w:r>
      <w:r>
        <w:rPr>
          <w:spacing w:val="-62"/>
        </w:rPr>
        <w:t xml:space="preserve"> </w:t>
      </w:r>
      <w:r>
        <w:t>МОБУ</w:t>
      </w:r>
      <w:r>
        <w:rPr>
          <w:spacing w:val="-5"/>
        </w:rPr>
        <w:t xml:space="preserve"> </w:t>
      </w:r>
      <w:r>
        <w:rPr>
          <w:spacing w:val="-4"/>
        </w:rPr>
        <w:t xml:space="preserve"> </w:t>
      </w:r>
      <w:r>
        <w:t>СОШ</w:t>
      </w:r>
      <w:r>
        <w:rPr>
          <w:spacing w:val="-2"/>
        </w:rPr>
        <w:t xml:space="preserve"> № 3 с углубленным изучением отдельных предметов с. Бижбуляк </w:t>
      </w:r>
      <w:r>
        <w:t>стартового</w:t>
      </w:r>
      <w:r>
        <w:rPr>
          <w:spacing w:val="-3"/>
        </w:rPr>
        <w:t xml:space="preserve"> </w:t>
      </w:r>
      <w:r>
        <w:t>тестирования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формированию функциональной</w:t>
      </w:r>
      <w:r>
        <w:rPr>
          <w:spacing w:val="-6"/>
        </w:rPr>
        <w:t xml:space="preserve"> </w:t>
      </w:r>
      <w:r>
        <w:t>грамотности</w:t>
      </w:r>
      <w:r>
        <w:rPr>
          <w:spacing w:val="-2"/>
        </w:rPr>
        <w:t xml:space="preserve"> «</w:t>
      </w:r>
      <w:r>
        <w:t>Естественнонаучная</w:t>
      </w:r>
      <w:r>
        <w:rPr>
          <w:spacing w:val="-2"/>
        </w:rPr>
        <w:t xml:space="preserve"> </w:t>
      </w:r>
      <w:r>
        <w:t>грамотность»</w:t>
      </w:r>
    </w:p>
    <w:p w14:paraId="0A971A67" w14:textId="6C05D46A" w:rsidR="0079312D" w:rsidRDefault="0079312D" w:rsidP="0079312D">
      <w:pPr>
        <w:pStyle w:val="a5"/>
        <w:spacing w:line="296" w:lineRule="exact"/>
        <w:ind w:left="2011" w:firstLine="0"/>
        <w:jc w:val="center"/>
      </w:pPr>
      <w:r>
        <w:t>в</w:t>
      </w:r>
      <w:r>
        <w:rPr>
          <w:spacing w:val="-2"/>
        </w:rPr>
        <w:t xml:space="preserve"> </w:t>
      </w:r>
      <w:r>
        <w:t>2022-2023</w:t>
      </w:r>
      <w:r>
        <w:rPr>
          <w:spacing w:val="-5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</w:p>
    <w:p w14:paraId="61DC9C3C" w14:textId="77777777" w:rsidR="0079312D" w:rsidRDefault="0079312D" w:rsidP="0079312D">
      <w:pPr>
        <w:pStyle w:val="a3"/>
        <w:spacing w:before="1"/>
        <w:jc w:val="left"/>
        <w:rPr>
          <w:b/>
          <w:sz w:val="30"/>
        </w:rPr>
      </w:pPr>
    </w:p>
    <w:p w14:paraId="67629A30" w14:textId="7FAB21BA" w:rsidR="0079312D" w:rsidRPr="00BE6328" w:rsidRDefault="0079312D" w:rsidP="0079312D">
      <w:pPr>
        <w:pStyle w:val="a7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На основании приказа № 124-Д от 27.02.2023г. МКУ «Отдел образования АМР Бижбулякский район РБ» и </w:t>
      </w:r>
      <w:r w:rsidRPr="003A6337">
        <w:rPr>
          <w:sz w:val="24"/>
          <w:szCs w:val="24"/>
        </w:rPr>
        <w:t>в соответствии с приказами Министерства образования и науки  Республики Башкортостан от 15.01.2021 г. №16 «О совершенствовании региональных механизмов управления  качеством образования Республики Башкортостан» и  от 25.02.2023 г.№145 «О мониторинге сформированности  функциональной грамотности по направлению «естественно-научная»  с контролем объективности», на основании Плана мероприятий («дорожной карты»), направленной на формирование и оценку функциональной грамотности обучающихся общеобразовательных организаций Республики Башкортостан на 2022-2023 учебный год от 22.09.2022 г.№2350</w:t>
      </w:r>
      <w:r>
        <w:t xml:space="preserve"> проводилось </w:t>
      </w:r>
      <w:r w:rsidRPr="003A6337">
        <w:rPr>
          <w:sz w:val="24"/>
          <w:szCs w:val="24"/>
        </w:rPr>
        <w:t>мониторинге сформированности  функциональной  грамотности по направлению «естественно-научная» обучающихся 8-х классов</w:t>
      </w:r>
      <w:r w:rsidR="0072524C">
        <w:rPr>
          <w:sz w:val="24"/>
          <w:szCs w:val="24"/>
        </w:rPr>
        <w:t>.</w:t>
      </w:r>
    </w:p>
    <w:p w14:paraId="4CC20EF6" w14:textId="708D51BC" w:rsidR="0079312D" w:rsidRDefault="0079312D" w:rsidP="0072524C">
      <w:pPr>
        <w:pStyle w:val="a3"/>
        <w:spacing w:before="20" w:line="266" w:lineRule="auto"/>
        <w:ind w:right="416"/>
      </w:pPr>
      <w:r>
        <w:t>Участие приняли</w:t>
      </w:r>
      <w:r>
        <w:rPr>
          <w:spacing w:val="1"/>
        </w:rPr>
        <w:t xml:space="preserve"> </w:t>
      </w:r>
      <w:r>
        <w:t>учащихся из 8 классов</w:t>
      </w:r>
      <w:r>
        <w:rPr>
          <w:spacing w:val="1"/>
        </w:rPr>
        <w:t xml:space="preserve"> в количестве </w:t>
      </w:r>
      <w:r w:rsidR="0072524C">
        <w:rPr>
          <w:spacing w:val="1"/>
        </w:rPr>
        <w:t>18</w:t>
      </w:r>
      <w:r>
        <w:rPr>
          <w:spacing w:val="1"/>
        </w:rPr>
        <w:t xml:space="preserve"> учеников. </w:t>
      </w:r>
      <w:r>
        <w:t>Работа проводилась по</w:t>
      </w:r>
      <w:r>
        <w:rPr>
          <w:spacing w:val="1"/>
        </w:rPr>
        <w:t xml:space="preserve"> </w:t>
      </w:r>
      <w:r>
        <w:t>заданиям,</w:t>
      </w:r>
      <w:r>
        <w:rPr>
          <w:spacing w:val="-2"/>
        </w:rPr>
        <w:t xml:space="preserve"> </w:t>
      </w:r>
      <w:r>
        <w:t>размещённым</w:t>
      </w:r>
      <w:r>
        <w:rPr>
          <w:spacing w:val="5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сайте</w:t>
      </w:r>
      <w:r>
        <w:rPr>
          <w:spacing w:val="2"/>
        </w:rPr>
        <w:t xml:space="preserve"> </w:t>
      </w:r>
      <w:r>
        <w:t>«Российская</w:t>
      </w:r>
      <w:r>
        <w:rPr>
          <w:spacing w:val="-1"/>
        </w:rPr>
        <w:t xml:space="preserve"> </w:t>
      </w:r>
      <w:r>
        <w:t>электронная</w:t>
      </w:r>
      <w:r>
        <w:rPr>
          <w:spacing w:val="-1"/>
        </w:rPr>
        <w:t xml:space="preserve"> </w:t>
      </w:r>
      <w:r>
        <w:t>школа»</w:t>
      </w:r>
      <w:r>
        <w:rPr>
          <w:spacing w:val="-10"/>
        </w:rPr>
        <w:t xml:space="preserve"> </w:t>
      </w:r>
      <w:r>
        <w:t>(</w:t>
      </w:r>
      <w:hyperlink r:id="rId5">
        <w:r>
          <w:rPr>
            <w:color w:val="0000FF"/>
            <w:u w:val="single" w:color="0000FF"/>
          </w:rPr>
          <w:t>https://resh.edu.ru</w:t>
        </w:r>
      </w:hyperlink>
      <w:hyperlink r:id="rId6">
        <w:r>
          <w:t>)</w:t>
        </w:r>
      </w:hyperlink>
      <w:r>
        <w:t>.</w:t>
      </w:r>
    </w:p>
    <w:p w14:paraId="4BC4BFF2" w14:textId="09025EDA" w:rsidR="0079312D" w:rsidRDefault="0079312D" w:rsidP="0079312D">
      <w:pPr>
        <w:pStyle w:val="a3"/>
        <w:spacing w:before="16" w:line="266" w:lineRule="auto"/>
        <w:ind w:left="307" w:right="413" w:firstLine="770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проведения</w:t>
      </w:r>
      <w:r>
        <w:rPr>
          <w:b/>
          <w:i/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 xml:space="preserve">оценить уровень сформированности у учащихся естественно-научной грамотности (далее – ЕНГ) </w:t>
      </w:r>
    </w:p>
    <w:p w14:paraId="560472D1" w14:textId="13AF6F9C" w:rsidR="0079312D" w:rsidRDefault="0079312D" w:rsidP="0079312D">
      <w:pPr>
        <w:pStyle w:val="a3"/>
        <w:spacing w:before="16" w:line="266" w:lineRule="auto"/>
        <w:ind w:left="307" w:right="416" w:firstLine="710"/>
      </w:pPr>
      <w:r>
        <w:t xml:space="preserve">Методологической основой разработки заданий для формирования и оценки </w:t>
      </w:r>
      <w:r>
        <w:rPr>
          <w:spacing w:val="1"/>
        </w:rPr>
        <w:t xml:space="preserve"> </w:t>
      </w:r>
      <w:r>
        <w:t>ЕНГ</w:t>
      </w:r>
      <w:r>
        <w:rPr>
          <w:spacing w:val="1"/>
        </w:rPr>
        <w:t xml:space="preserve">  </w:t>
      </w:r>
      <w:r>
        <w:t>выбрана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PISA</w:t>
      </w:r>
      <w:r>
        <w:rPr>
          <w:spacing w:val="1"/>
        </w:rPr>
        <w:t xml:space="preserve"> </w:t>
      </w:r>
      <w:r>
        <w:t>(Programme</w:t>
      </w:r>
      <w:r>
        <w:rPr>
          <w:spacing w:val="-2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International</w:t>
      </w:r>
      <w:r>
        <w:rPr>
          <w:spacing w:val="1"/>
        </w:rPr>
        <w:t xml:space="preserve"> </w:t>
      </w:r>
      <w:r>
        <w:t>Students Assessment).</w:t>
      </w:r>
    </w:p>
    <w:p w14:paraId="03B595D8" w14:textId="77777777" w:rsidR="0079312D" w:rsidRDefault="0079312D" w:rsidP="0079312D">
      <w:pPr>
        <w:pStyle w:val="a3"/>
        <w:spacing w:before="17" w:line="266" w:lineRule="auto"/>
        <w:ind w:left="307" w:right="417" w:firstLine="710"/>
      </w:pPr>
      <w:r>
        <w:t>Диагностика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выявлением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мобилизовать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отношения и ценности при решении практических задач; проявлять рефлексивный 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 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вырабатывая</w:t>
      </w:r>
      <w:r>
        <w:rPr>
          <w:spacing w:val="1"/>
        </w:rPr>
        <w:t xml:space="preserve"> </w:t>
      </w:r>
      <w:r>
        <w:t>осознанную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использовался</w:t>
      </w:r>
      <w:r>
        <w:rPr>
          <w:spacing w:val="1"/>
        </w:rPr>
        <w:t xml:space="preserve"> </w:t>
      </w:r>
      <w:r>
        <w:t>задачный</w:t>
      </w:r>
      <w:r>
        <w:rPr>
          <w:spacing w:val="1"/>
        </w:rPr>
        <w:t xml:space="preserve"> </w:t>
      </w:r>
      <w:r>
        <w:t>подход.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ФГ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многофакторность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характер.</w:t>
      </w:r>
    </w:p>
    <w:p w14:paraId="4E7B41A8" w14:textId="493413B9" w:rsidR="0079312D" w:rsidRDefault="0079312D" w:rsidP="0079312D">
      <w:pPr>
        <w:pStyle w:val="a3"/>
        <w:spacing w:before="19" w:line="266" w:lineRule="auto"/>
        <w:ind w:left="307" w:right="415" w:firstLine="710"/>
        <w:sectPr w:rsidR="0079312D" w:rsidSect="0079312D">
          <w:pgSz w:w="11910" w:h="16840"/>
          <w:pgMar w:top="1100" w:right="420" w:bottom="280" w:left="1380" w:header="720" w:footer="720" w:gutter="0"/>
          <w:cols w:space="720"/>
        </w:sectPr>
      </w:pPr>
      <w:r>
        <w:t>Основой</w:t>
      </w:r>
      <w:r>
        <w:rPr>
          <w:spacing w:val="45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разработки</w:t>
      </w:r>
      <w:r>
        <w:rPr>
          <w:spacing w:val="46"/>
        </w:rPr>
        <w:t xml:space="preserve"> </w:t>
      </w:r>
      <w:r>
        <w:t>заданий</w:t>
      </w:r>
      <w:r>
        <w:rPr>
          <w:spacing w:val="45"/>
        </w:rPr>
        <w:t xml:space="preserve"> </w:t>
      </w:r>
      <w:r>
        <w:t>являлись</w:t>
      </w:r>
      <w:r>
        <w:rPr>
          <w:spacing w:val="45"/>
        </w:rPr>
        <w:t xml:space="preserve"> </w:t>
      </w:r>
      <w:r>
        <w:t>различные</w:t>
      </w:r>
      <w:r>
        <w:rPr>
          <w:spacing w:val="44"/>
        </w:rPr>
        <w:t xml:space="preserve"> </w:t>
      </w:r>
      <w:r>
        <w:t>ситуации</w:t>
      </w:r>
      <w:r>
        <w:rPr>
          <w:spacing w:val="45"/>
        </w:rPr>
        <w:t xml:space="preserve"> </w:t>
      </w:r>
      <w:r>
        <w:t>реальной</w:t>
      </w:r>
      <w:r>
        <w:rPr>
          <w:spacing w:val="45"/>
        </w:rPr>
        <w:t xml:space="preserve"> </w:t>
      </w:r>
      <w:r>
        <w:t>жизни,</w:t>
      </w:r>
      <w:r>
        <w:rPr>
          <w:spacing w:val="-57"/>
        </w:rPr>
        <w:t xml:space="preserve"> </w:t>
      </w:r>
      <w:r>
        <w:t>как правило, близкие и понятные обучающимся и требовавшие от них осознанного выбора</w:t>
      </w:r>
      <w:r>
        <w:rPr>
          <w:spacing w:val="-57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включали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ситуации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представленной,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проблемном</w:t>
      </w:r>
      <w:r>
        <w:rPr>
          <w:spacing w:val="1"/>
        </w:rPr>
        <w:t xml:space="preserve"> </w:t>
      </w:r>
      <w:r>
        <w:t>ключе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60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этап, период или событие. Контекст проблемной ситуации мотивировал обучающихся на</w:t>
      </w:r>
      <w:r>
        <w:rPr>
          <w:spacing w:val="1"/>
        </w:rPr>
        <w:t xml:space="preserve"> </w:t>
      </w:r>
      <w:r>
        <w:t>выполнение</w:t>
      </w:r>
      <w:r>
        <w:rPr>
          <w:spacing w:val="32"/>
        </w:rPr>
        <w:t xml:space="preserve"> </w:t>
      </w:r>
      <w:r>
        <w:t>нескольких</w:t>
      </w:r>
      <w:r>
        <w:rPr>
          <w:spacing w:val="33"/>
        </w:rPr>
        <w:t xml:space="preserve"> </w:t>
      </w:r>
      <w:r>
        <w:t>взаимосвязанных</w:t>
      </w:r>
      <w:r>
        <w:rPr>
          <w:spacing w:val="33"/>
        </w:rPr>
        <w:t xml:space="preserve"> </w:t>
      </w:r>
      <w:r>
        <w:t>вопросов-задач,</w:t>
      </w:r>
      <w:r>
        <w:rPr>
          <w:spacing w:val="33"/>
        </w:rPr>
        <w:t xml:space="preserve"> </w:t>
      </w:r>
      <w:r>
        <w:t>объединённых</w:t>
      </w:r>
      <w:r>
        <w:rPr>
          <w:spacing w:val="34"/>
        </w:rPr>
        <w:t xml:space="preserve"> </w:t>
      </w:r>
      <w:r>
        <w:t>общей содержательной идеей. В большинстве случаев одно задание, описывающее проблемную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содержало</w:t>
      </w:r>
      <w:r>
        <w:rPr>
          <w:spacing w:val="1"/>
        </w:rPr>
        <w:t xml:space="preserve"> </w:t>
      </w:r>
      <w:r>
        <w:t>две-три-четыре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законченный</w:t>
      </w:r>
      <w:r>
        <w:rPr>
          <w:spacing w:val="1"/>
        </w:rPr>
        <w:t xml:space="preserve"> </w:t>
      </w:r>
      <w:r>
        <w:t>элемент,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классифицируется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 xml:space="preserve">нескольким категориям: </w:t>
      </w:r>
      <w:r>
        <w:rPr>
          <w:i/>
        </w:rPr>
        <w:t>компетенция, тип знания, контекст, когнитивный уровень</w:t>
      </w:r>
    </w:p>
    <w:p w14:paraId="699298A1" w14:textId="646679FD" w:rsidR="0079312D" w:rsidRDefault="0079312D" w:rsidP="0079312D">
      <w:pPr>
        <w:pStyle w:val="a3"/>
        <w:spacing w:before="72" w:line="266" w:lineRule="auto"/>
        <w:ind w:right="415"/>
      </w:pPr>
      <w:r>
        <w:rPr>
          <w:i/>
        </w:rPr>
        <w:lastRenderedPageBreak/>
        <w:t xml:space="preserve">. </w:t>
      </w:r>
      <w:r>
        <w:t>Их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способствовало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двигаясь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задаче,</w:t>
      </w:r>
      <w:r>
        <w:rPr>
          <w:spacing w:val="-57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погружались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приобретали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56"/>
        </w:rPr>
        <w:t xml:space="preserve"> </w:t>
      </w:r>
      <w:r>
        <w:t>навыки.</w:t>
      </w:r>
    </w:p>
    <w:p w14:paraId="03F1F20E" w14:textId="77777777" w:rsidR="0079312D" w:rsidRDefault="0079312D" w:rsidP="0079312D">
      <w:pPr>
        <w:pStyle w:val="1"/>
        <w:ind w:left="3147" w:right="3241"/>
      </w:pPr>
      <w:r>
        <w:t>Естественнонаучная</w:t>
      </w:r>
      <w:r>
        <w:rPr>
          <w:spacing w:val="-2"/>
        </w:rPr>
        <w:t xml:space="preserve"> </w:t>
      </w:r>
      <w:r>
        <w:t>грамотность</w:t>
      </w:r>
    </w:p>
    <w:p w14:paraId="73DFB1C3" w14:textId="77777777" w:rsidR="0079312D" w:rsidRDefault="0079312D" w:rsidP="0079312D">
      <w:pPr>
        <w:pStyle w:val="a3"/>
        <w:spacing w:before="6"/>
        <w:jc w:val="left"/>
        <w:rPr>
          <w:b/>
          <w:sz w:val="31"/>
        </w:rPr>
      </w:pPr>
    </w:p>
    <w:p w14:paraId="67B38C42" w14:textId="77777777" w:rsidR="0079312D" w:rsidRDefault="0079312D" w:rsidP="0079312D">
      <w:pPr>
        <w:pStyle w:val="a3"/>
        <w:spacing w:line="266" w:lineRule="auto"/>
        <w:ind w:left="322" w:right="415" w:firstLine="719"/>
      </w:pPr>
      <w:r>
        <w:t>В</w:t>
      </w:r>
      <w:r>
        <w:rPr>
          <w:spacing w:val="1"/>
        </w:rPr>
        <w:t xml:space="preserve"> </w:t>
      </w:r>
      <w:r>
        <w:t>разрабатываемом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мониторинге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естественно-научная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исследовании</w:t>
      </w:r>
      <w:r>
        <w:rPr>
          <w:spacing w:val="1"/>
        </w:rPr>
        <w:t xml:space="preserve"> </w:t>
      </w:r>
      <w:r>
        <w:t>PISA.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исследовании</w:t>
      </w:r>
      <w:r>
        <w:rPr>
          <w:spacing w:val="1"/>
        </w:rPr>
        <w:t xml:space="preserve"> </w:t>
      </w:r>
      <w:r>
        <w:t>PISA</w:t>
      </w:r>
      <w:r>
        <w:rPr>
          <w:spacing w:val="1"/>
        </w:rPr>
        <w:t xml:space="preserve"> </w:t>
      </w:r>
      <w:r>
        <w:t>естественно-научную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компетенции:</w:t>
      </w:r>
    </w:p>
    <w:p w14:paraId="6E18BB15" w14:textId="77777777" w:rsidR="0079312D" w:rsidRDefault="0079312D" w:rsidP="0079312D">
      <w:pPr>
        <w:pStyle w:val="a7"/>
        <w:numPr>
          <w:ilvl w:val="0"/>
          <w:numId w:val="3"/>
        </w:numPr>
        <w:tabs>
          <w:tab w:val="left" w:pos="462"/>
        </w:tabs>
        <w:ind w:left="461" w:hanging="140"/>
        <w:jc w:val="left"/>
        <w:rPr>
          <w:sz w:val="24"/>
        </w:rPr>
      </w:pPr>
      <w:r>
        <w:rPr>
          <w:sz w:val="24"/>
        </w:rPr>
        <w:t>научное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явлений;</w:t>
      </w:r>
    </w:p>
    <w:p w14:paraId="45CDFF2D" w14:textId="77777777" w:rsidR="0079312D" w:rsidRDefault="0079312D" w:rsidP="0079312D">
      <w:pPr>
        <w:pStyle w:val="a7"/>
        <w:numPr>
          <w:ilvl w:val="0"/>
          <w:numId w:val="3"/>
        </w:numPr>
        <w:tabs>
          <w:tab w:val="left" w:pos="462"/>
        </w:tabs>
        <w:spacing w:before="43"/>
        <w:ind w:left="461" w:hanging="140"/>
        <w:jc w:val="left"/>
        <w:rPr>
          <w:sz w:val="24"/>
        </w:rPr>
      </w:pPr>
      <w:r>
        <w:rPr>
          <w:sz w:val="24"/>
        </w:rPr>
        <w:t>применение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естественно-научных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исследования;</w:t>
      </w:r>
    </w:p>
    <w:p w14:paraId="0AC34694" w14:textId="77777777" w:rsidR="0079312D" w:rsidRDefault="0079312D" w:rsidP="0079312D">
      <w:pPr>
        <w:pStyle w:val="a3"/>
        <w:tabs>
          <w:tab w:val="left" w:pos="652"/>
          <w:tab w:val="left" w:pos="753"/>
          <w:tab w:val="left" w:pos="1528"/>
          <w:tab w:val="left" w:pos="1821"/>
          <w:tab w:val="left" w:pos="2199"/>
          <w:tab w:val="left" w:pos="2600"/>
          <w:tab w:val="left" w:pos="2756"/>
          <w:tab w:val="left" w:pos="3418"/>
          <w:tab w:val="left" w:pos="4559"/>
          <w:tab w:val="left" w:pos="4988"/>
          <w:tab w:val="left" w:pos="5128"/>
          <w:tab w:val="left" w:pos="5912"/>
          <w:tab w:val="left" w:pos="6630"/>
          <w:tab w:val="left" w:pos="7368"/>
          <w:tab w:val="left" w:pos="7525"/>
          <w:tab w:val="left" w:pos="7805"/>
          <w:tab w:val="left" w:pos="8366"/>
          <w:tab w:val="left" w:pos="8941"/>
        </w:tabs>
        <w:spacing w:before="47" w:line="268" w:lineRule="auto"/>
        <w:ind w:left="322" w:right="414"/>
        <w:jc w:val="left"/>
      </w:pPr>
      <w:r>
        <w:t>-интерпретация</w:t>
      </w:r>
      <w:r>
        <w:rPr>
          <w:spacing w:val="6"/>
        </w:rPr>
        <w:t xml:space="preserve"> </w:t>
      </w:r>
      <w:r>
        <w:t>данных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использование</w:t>
      </w:r>
      <w:r>
        <w:rPr>
          <w:spacing w:val="5"/>
        </w:rPr>
        <w:t xml:space="preserve"> </w:t>
      </w:r>
      <w:r>
        <w:t>научных</w:t>
      </w:r>
      <w:r>
        <w:rPr>
          <w:spacing w:val="8"/>
        </w:rPr>
        <w:t xml:space="preserve"> </w:t>
      </w:r>
      <w:r>
        <w:t>доказательств</w:t>
      </w:r>
      <w:r>
        <w:rPr>
          <w:spacing w:val="7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получения</w:t>
      </w:r>
      <w:r>
        <w:rPr>
          <w:spacing w:val="7"/>
        </w:rPr>
        <w:t xml:space="preserve"> </w:t>
      </w:r>
      <w:r>
        <w:t>выводов.</w:t>
      </w:r>
      <w:r>
        <w:rPr>
          <w:spacing w:val="1"/>
        </w:rPr>
        <w:t xml:space="preserve"> </w:t>
      </w:r>
      <w:r>
        <w:t>В</w:t>
      </w:r>
      <w:r>
        <w:tab/>
      </w:r>
      <w:r>
        <w:tab/>
        <w:t>измерительном</w:t>
      </w:r>
      <w:r>
        <w:tab/>
        <w:t>инструментарии</w:t>
      </w:r>
      <w:r>
        <w:tab/>
        <w:t>(заданиях)</w:t>
      </w:r>
      <w:r>
        <w:tab/>
        <w:t>мониторинга</w:t>
      </w:r>
      <w:r>
        <w:tab/>
      </w:r>
      <w:r>
        <w:tab/>
        <w:t>естественно-научной</w:t>
      </w:r>
      <w:r>
        <w:rPr>
          <w:spacing w:val="-57"/>
        </w:rPr>
        <w:t xml:space="preserve"> </w:t>
      </w:r>
      <w:r>
        <w:t>грамотности</w:t>
      </w:r>
      <w:r>
        <w:rPr>
          <w:spacing w:val="10"/>
        </w:rPr>
        <w:t xml:space="preserve"> </w:t>
      </w:r>
      <w:r>
        <w:t>эти</w:t>
      </w:r>
      <w:r>
        <w:rPr>
          <w:spacing w:val="9"/>
        </w:rPr>
        <w:t xml:space="preserve"> </w:t>
      </w:r>
      <w:r>
        <w:t>компетенции</w:t>
      </w:r>
      <w:r>
        <w:rPr>
          <w:spacing w:val="9"/>
        </w:rPr>
        <w:t xml:space="preserve"> </w:t>
      </w:r>
      <w:r>
        <w:t>выступают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качестве</w:t>
      </w:r>
      <w:r>
        <w:rPr>
          <w:spacing w:val="14"/>
        </w:rPr>
        <w:t xml:space="preserve"> </w:t>
      </w:r>
      <w:r>
        <w:rPr>
          <w:i/>
        </w:rPr>
        <w:t>компетентностной</w:t>
      </w:r>
      <w:r>
        <w:rPr>
          <w:i/>
          <w:spacing w:val="8"/>
        </w:rPr>
        <w:t xml:space="preserve"> </w:t>
      </w:r>
      <w:r>
        <w:rPr>
          <w:i/>
        </w:rPr>
        <w:t>области</w:t>
      </w:r>
      <w:r>
        <w:rPr>
          <w:i/>
          <w:spacing w:val="8"/>
        </w:rPr>
        <w:t xml:space="preserve"> </w:t>
      </w:r>
      <w:r>
        <w:rPr>
          <w:i/>
        </w:rPr>
        <w:t>оценки</w:t>
      </w:r>
      <w:r>
        <w:t>.</w:t>
      </w:r>
      <w:r>
        <w:rPr>
          <w:spacing w:val="-5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свою</w:t>
      </w:r>
      <w:r>
        <w:rPr>
          <w:spacing w:val="11"/>
        </w:rPr>
        <w:t xml:space="preserve"> </w:t>
      </w:r>
      <w:r>
        <w:t>очередь,</w:t>
      </w:r>
      <w:r>
        <w:rPr>
          <w:spacing w:val="12"/>
        </w:rPr>
        <w:t xml:space="preserve"> </w:t>
      </w:r>
      <w:r>
        <w:rPr>
          <w:i/>
        </w:rPr>
        <w:t>объектом</w:t>
      </w:r>
      <w:r>
        <w:rPr>
          <w:i/>
          <w:spacing w:val="11"/>
        </w:rPr>
        <w:t xml:space="preserve"> </w:t>
      </w:r>
      <w:r>
        <w:rPr>
          <w:i/>
        </w:rPr>
        <w:t>проверки</w:t>
      </w:r>
      <w:r>
        <w:rPr>
          <w:i/>
          <w:spacing w:val="13"/>
        </w:rPr>
        <w:t xml:space="preserve"> </w:t>
      </w:r>
      <w:r>
        <w:t>(оценивания)</w:t>
      </w:r>
      <w:r>
        <w:rPr>
          <w:spacing w:val="10"/>
        </w:rPr>
        <w:t xml:space="preserve"> </w:t>
      </w:r>
      <w:r>
        <w:t>являются</w:t>
      </w:r>
      <w:r>
        <w:rPr>
          <w:spacing w:val="11"/>
        </w:rPr>
        <w:t xml:space="preserve"> </w:t>
      </w:r>
      <w:r>
        <w:t>отдельные</w:t>
      </w:r>
      <w:r>
        <w:rPr>
          <w:spacing w:val="12"/>
        </w:rPr>
        <w:t xml:space="preserve"> </w:t>
      </w:r>
      <w:r>
        <w:t>умения,</w:t>
      </w:r>
      <w:r>
        <w:rPr>
          <w:spacing w:val="12"/>
        </w:rPr>
        <w:t xml:space="preserve"> </w:t>
      </w:r>
      <w:r>
        <w:t>входящие</w:t>
      </w:r>
      <w:r>
        <w:rPr>
          <w:spacing w:val="-57"/>
        </w:rPr>
        <w:t xml:space="preserve"> </w:t>
      </w:r>
      <w:r>
        <w:t>в</w:t>
      </w:r>
      <w:r>
        <w:tab/>
        <w:t>состав</w:t>
      </w:r>
      <w:r>
        <w:tab/>
        <w:t>трех</w:t>
      </w:r>
      <w:r>
        <w:tab/>
        <w:t>основных</w:t>
      </w:r>
      <w:r>
        <w:tab/>
        <w:t>компетенций</w:t>
      </w:r>
      <w:r>
        <w:tab/>
        <w:t>естественно-научной</w:t>
      </w:r>
      <w:r>
        <w:tab/>
        <w:t>грамотности.</w:t>
      </w:r>
      <w:r>
        <w:tab/>
      </w:r>
      <w:r>
        <w:rPr>
          <w:spacing w:val="-1"/>
        </w:rPr>
        <w:t>Основа</w:t>
      </w:r>
      <w:r>
        <w:rPr>
          <w:spacing w:val="-57"/>
        </w:rPr>
        <w:t xml:space="preserve"> </w:t>
      </w:r>
      <w:r>
        <w:t>организации</w:t>
      </w:r>
      <w:r>
        <w:tab/>
        <w:t>оценки</w:t>
      </w:r>
      <w:r>
        <w:tab/>
      </w:r>
      <w:r>
        <w:tab/>
        <w:t>естественно-научной</w:t>
      </w:r>
      <w:r>
        <w:tab/>
      </w:r>
      <w:r>
        <w:tab/>
        <w:t>грамотности</w:t>
      </w:r>
      <w:r>
        <w:tab/>
        <w:t>включает</w:t>
      </w:r>
      <w:r>
        <w:tab/>
        <w:t>три</w:t>
      </w:r>
      <w:r>
        <w:tab/>
        <w:t>структурных</w:t>
      </w:r>
      <w:r>
        <w:rPr>
          <w:spacing w:val="-57"/>
        </w:rPr>
        <w:t xml:space="preserve"> </w:t>
      </w:r>
      <w:r>
        <w:t>компонента:</w:t>
      </w:r>
    </w:p>
    <w:p w14:paraId="00775E75" w14:textId="77777777" w:rsidR="0079312D" w:rsidRDefault="0079312D" w:rsidP="0079312D">
      <w:pPr>
        <w:pStyle w:val="a7"/>
        <w:numPr>
          <w:ilvl w:val="0"/>
          <w:numId w:val="2"/>
        </w:numPr>
        <w:tabs>
          <w:tab w:val="left" w:pos="462"/>
        </w:tabs>
        <w:spacing w:before="13"/>
        <w:ind w:left="461"/>
        <w:jc w:val="left"/>
        <w:rPr>
          <w:sz w:val="24"/>
        </w:rPr>
      </w:pPr>
      <w:r>
        <w:rPr>
          <w:i/>
          <w:sz w:val="24"/>
        </w:rPr>
        <w:t>контекст,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 представлена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проблема;</w:t>
      </w:r>
    </w:p>
    <w:p w14:paraId="1DF03158" w14:textId="1739ABA8" w:rsidR="0079312D" w:rsidRPr="0072524C" w:rsidRDefault="0079312D" w:rsidP="0079312D">
      <w:pPr>
        <w:pStyle w:val="a7"/>
        <w:numPr>
          <w:ilvl w:val="0"/>
          <w:numId w:val="2"/>
        </w:numPr>
        <w:tabs>
          <w:tab w:val="left" w:pos="462"/>
        </w:tabs>
        <w:spacing w:before="45"/>
        <w:ind w:left="461"/>
        <w:jc w:val="left"/>
        <w:rPr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естественно-научного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заданиях;</w:t>
      </w:r>
    </w:p>
    <w:p w14:paraId="308D707E" w14:textId="403CF7F0" w:rsidR="0079312D" w:rsidRPr="0072524C" w:rsidRDefault="0079312D" w:rsidP="0072524C">
      <w:pPr>
        <w:pStyle w:val="a7"/>
        <w:numPr>
          <w:ilvl w:val="0"/>
          <w:numId w:val="2"/>
        </w:numPr>
        <w:tabs>
          <w:tab w:val="left" w:pos="483"/>
        </w:tabs>
        <w:spacing w:before="72" w:line="266" w:lineRule="auto"/>
        <w:ind w:right="416" w:firstLine="0"/>
        <w:rPr>
          <w:sz w:val="24"/>
        </w:rPr>
      </w:pPr>
      <w:r>
        <w:rPr>
          <w:i/>
          <w:sz w:val="24"/>
        </w:rPr>
        <w:t xml:space="preserve">компетентностная область, </w:t>
      </w:r>
      <w:r>
        <w:rPr>
          <w:sz w:val="24"/>
        </w:rPr>
        <w:t>необходимая для того, чтобы связать контекст, в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решения.</w:t>
      </w:r>
    </w:p>
    <w:p w14:paraId="3D2158CE" w14:textId="77777777" w:rsidR="0079312D" w:rsidRDefault="0079312D" w:rsidP="0079312D">
      <w:pPr>
        <w:pStyle w:val="a3"/>
        <w:spacing w:line="266" w:lineRule="auto"/>
        <w:ind w:left="322" w:right="414"/>
      </w:pPr>
      <w:r>
        <w:t>Распределение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компетентностным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таблице:</w:t>
      </w:r>
    </w:p>
    <w:p w14:paraId="4358B82B" w14:textId="77777777" w:rsidR="0079312D" w:rsidRDefault="0079312D" w:rsidP="0079312D">
      <w:pPr>
        <w:pStyle w:val="a3"/>
        <w:spacing w:before="10"/>
        <w:jc w:val="left"/>
        <w:rPr>
          <w:sz w:val="2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1"/>
        <w:gridCol w:w="2927"/>
      </w:tblGrid>
      <w:tr w:rsidR="0079312D" w14:paraId="3053D4BD" w14:textId="77777777" w:rsidTr="0079312D">
        <w:trPr>
          <w:trHeight w:val="422"/>
        </w:trPr>
        <w:tc>
          <w:tcPr>
            <w:tcW w:w="6171" w:type="dxa"/>
          </w:tcPr>
          <w:p w14:paraId="12EC7B2E" w14:textId="77777777" w:rsidR="0079312D" w:rsidRDefault="0079312D" w:rsidP="0079312D">
            <w:pPr>
              <w:pStyle w:val="a8"/>
            </w:pPr>
            <w:r>
              <w:t>Компетентная</w:t>
            </w:r>
            <w:r>
              <w:rPr>
                <w:spacing w:val="-2"/>
              </w:rPr>
              <w:t xml:space="preserve"> </w:t>
            </w:r>
            <w:r>
              <w:t>область</w:t>
            </w:r>
          </w:p>
        </w:tc>
        <w:tc>
          <w:tcPr>
            <w:tcW w:w="2927" w:type="dxa"/>
          </w:tcPr>
          <w:p w14:paraId="153E4E9C" w14:textId="77777777" w:rsidR="0079312D" w:rsidRDefault="0079312D" w:rsidP="0079312D">
            <w:pPr>
              <w:pStyle w:val="a8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</w:tr>
      <w:tr w:rsidR="0079312D" w14:paraId="2DB54B3A" w14:textId="77777777" w:rsidTr="0079312D">
        <w:trPr>
          <w:trHeight w:val="267"/>
        </w:trPr>
        <w:tc>
          <w:tcPr>
            <w:tcW w:w="6171" w:type="dxa"/>
          </w:tcPr>
          <w:p w14:paraId="1B15239D" w14:textId="77777777" w:rsidR="0079312D" w:rsidRDefault="0079312D" w:rsidP="0079312D">
            <w:pPr>
              <w:pStyle w:val="a8"/>
            </w:pPr>
            <w:r>
              <w:t>Научное</w:t>
            </w:r>
            <w:r>
              <w:rPr>
                <w:spacing w:val="-4"/>
              </w:rPr>
              <w:t xml:space="preserve"> </w:t>
            </w:r>
            <w:r>
              <w:t>объяснение</w:t>
            </w:r>
            <w:r>
              <w:rPr>
                <w:spacing w:val="-3"/>
              </w:rPr>
              <w:t xml:space="preserve"> </w:t>
            </w:r>
            <w:r>
              <w:t>явлений</w:t>
            </w:r>
          </w:p>
        </w:tc>
        <w:tc>
          <w:tcPr>
            <w:tcW w:w="2927" w:type="dxa"/>
          </w:tcPr>
          <w:p w14:paraId="1504066B" w14:textId="33D984E4" w:rsidR="0079312D" w:rsidRDefault="0094044C" w:rsidP="0079312D">
            <w:pPr>
              <w:pStyle w:val="a8"/>
            </w:pPr>
            <w:r>
              <w:rPr>
                <w:lang w:val="ru-RU"/>
              </w:rPr>
              <w:t>8</w:t>
            </w:r>
            <w:r w:rsidR="0079312D">
              <w:t>(44,4</w:t>
            </w:r>
            <w:r w:rsidR="0079312D">
              <w:rPr>
                <w:spacing w:val="-1"/>
              </w:rPr>
              <w:t xml:space="preserve"> </w:t>
            </w:r>
            <w:r w:rsidR="0079312D">
              <w:t>%)</w:t>
            </w:r>
          </w:p>
        </w:tc>
      </w:tr>
      <w:tr w:rsidR="0079312D" w14:paraId="6E1C7921" w14:textId="77777777" w:rsidTr="0079312D">
        <w:trPr>
          <w:trHeight w:val="427"/>
        </w:trPr>
        <w:tc>
          <w:tcPr>
            <w:tcW w:w="6171" w:type="dxa"/>
          </w:tcPr>
          <w:p w14:paraId="1F13B3BC" w14:textId="77777777" w:rsidR="0079312D" w:rsidRPr="0079312D" w:rsidRDefault="0079312D" w:rsidP="0079312D">
            <w:pPr>
              <w:pStyle w:val="a8"/>
              <w:rPr>
                <w:lang w:val="ru-RU"/>
              </w:rPr>
            </w:pPr>
            <w:r w:rsidRPr="0079312D">
              <w:rPr>
                <w:lang w:val="ru-RU"/>
              </w:rPr>
              <w:t>Применение</w:t>
            </w:r>
            <w:r w:rsidRPr="0079312D">
              <w:rPr>
                <w:spacing w:val="-6"/>
                <w:lang w:val="ru-RU"/>
              </w:rPr>
              <w:t xml:space="preserve"> </w:t>
            </w:r>
            <w:r w:rsidRPr="0079312D">
              <w:rPr>
                <w:lang w:val="ru-RU"/>
              </w:rPr>
              <w:t>естественно-научных</w:t>
            </w:r>
            <w:r w:rsidRPr="0079312D">
              <w:rPr>
                <w:spacing w:val="-3"/>
                <w:lang w:val="ru-RU"/>
              </w:rPr>
              <w:t xml:space="preserve"> </w:t>
            </w:r>
            <w:r w:rsidRPr="0079312D">
              <w:rPr>
                <w:lang w:val="ru-RU"/>
              </w:rPr>
              <w:t>методов</w:t>
            </w:r>
            <w:r w:rsidRPr="0079312D">
              <w:rPr>
                <w:spacing w:val="-5"/>
                <w:lang w:val="ru-RU"/>
              </w:rPr>
              <w:t xml:space="preserve"> </w:t>
            </w:r>
            <w:r w:rsidRPr="0079312D">
              <w:rPr>
                <w:lang w:val="ru-RU"/>
              </w:rPr>
              <w:t>исследования</w:t>
            </w:r>
          </w:p>
        </w:tc>
        <w:tc>
          <w:tcPr>
            <w:tcW w:w="2927" w:type="dxa"/>
          </w:tcPr>
          <w:p w14:paraId="51E2E799" w14:textId="45EB5426" w:rsidR="0079312D" w:rsidRDefault="0094044C" w:rsidP="0079312D">
            <w:pPr>
              <w:pStyle w:val="a8"/>
            </w:pPr>
            <w:r>
              <w:rPr>
                <w:lang w:val="ru-RU"/>
              </w:rPr>
              <w:t>6</w:t>
            </w:r>
            <w:r w:rsidR="0079312D">
              <w:t>(33,3</w:t>
            </w:r>
            <w:r w:rsidR="0079312D">
              <w:rPr>
                <w:spacing w:val="-1"/>
              </w:rPr>
              <w:t xml:space="preserve"> </w:t>
            </w:r>
            <w:r w:rsidR="0079312D">
              <w:t>%)</w:t>
            </w:r>
          </w:p>
        </w:tc>
      </w:tr>
      <w:tr w:rsidR="0079312D" w14:paraId="6B851D2B" w14:textId="77777777" w:rsidTr="0079312D">
        <w:trPr>
          <w:trHeight w:val="676"/>
        </w:trPr>
        <w:tc>
          <w:tcPr>
            <w:tcW w:w="6171" w:type="dxa"/>
          </w:tcPr>
          <w:p w14:paraId="555FDFB2" w14:textId="77777777" w:rsidR="0079312D" w:rsidRPr="0079312D" w:rsidRDefault="0079312D" w:rsidP="0079312D">
            <w:pPr>
              <w:pStyle w:val="a8"/>
              <w:rPr>
                <w:lang w:val="ru-RU"/>
              </w:rPr>
            </w:pPr>
            <w:r w:rsidRPr="0079312D">
              <w:rPr>
                <w:lang w:val="ru-RU"/>
              </w:rPr>
              <w:t>Интерпретация</w:t>
            </w:r>
            <w:r w:rsidRPr="0079312D">
              <w:rPr>
                <w:lang w:val="ru-RU"/>
              </w:rPr>
              <w:tab/>
              <w:t>данных</w:t>
            </w:r>
            <w:r w:rsidRPr="0079312D">
              <w:rPr>
                <w:lang w:val="ru-RU"/>
              </w:rPr>
              <w:tab/>
              <w:t>и</w:t>
            </w:r>
            <w:r w:rsidRPr="0079312D">
              <w:rPr>
                <w:lang w:val="ru-RU"/>
              </w:rPr>
              <w:tab/>
              <w:t>использование</w:t>
            </w:r>
            <w:r w:rsidRPr="0079312D">
              <w:rPr>
                <w:lang w:val="ru-RU"/>
              </w:rPr>
              <w:tab/>
            </w:r>
            <w:r w:rsidRPr="0079312D">
              <w:rPr>
                <w:spacing w:val="-1"/>
                <w:lang w:val="ru-RU"/>
              </w:rPr>
              <w:t>научных</w:t>
            </w:r>
            <w:r w:rsidRPr="0079312D">
              <w:rPr>
                <w:spacing w:val="-57"/>
                <w:lang w:val="ru-RU"/>
              </w:rPr>
              <w:t xml:space="preserve"> </w:t>
            </w:r>
            <w:r w:rsidRPr="0079312D">
              <w:rPr>
                <w:lang w:val="ru-RU"/>
              </w:rPr>
              <w:t>доказательств</w:t>
            </w:r>
            <w:r w:rsidRPr="0079312D">
              <w:rPr>
                <w:spacing w:val="-1"/>
                <w:lang w:val="ru-RU"/>
              </w:rPr>
              <w:t xml:space="preserve"> </w:t>
            </w:r>
            <w:r w:rsidRPr="0079312D">
              <w:rPr>
                <w:lang w:val="ru-RU"/>
              </w:rPr>
              <w:t>для получения</w:t>
            </w:r>
            <w:r w:rsidRPr="0079312D">
              <w:rPr>
                <w:spacing w:val="-1"/>
                <w:lang w:val="ru-RU"/>
              </w:rPr>
              <w:t xml:space="preserve"> </w:t>
            </w:r>
            <w:r w:rsidRPr="0079312D">
              <w:rPr>
                <w:lang w:val="ru-RU"/>
              </w:rPr>
              <w:t>выводов</w:t>
            </w:r>
          </w:p>
        </w:tc>
        <w:tc>
          <w:tcPr>
            <w:tcW w:w="2927" w:type="dxa"/>
          </w:tcPr>
          <w:p w14:paraId="5A15A17B" w14:textId="000801B9" w:rsidR="0079312D" w:rsidRDefault="0094044C" w:rsidP="0079312D">
            <w:pPr>
              <w:pStyle w:val="a8"/>
            </w:pPr>
            <w:r>
              <w:rPr>
                <w:lang w:val="ru-RU"/>
              </w:rPr>
              <w:t>4</w:t>
            </w:r>
            <w:r w:rsidR="0079312D">
              <w:rPr>
                <w:spacing w:val="-1"/>
              </w:rPr>
              <w:t xml:space="preserve"> </w:t>
            </w:r>
            <w:r w:rsidR="0079312D">
              <w:t>(22,3</w:t>
            </w:r>
            <w:r w:rsidR="0079312D">
              <w:rPr>
                <w:spacing w:val="-1"/>
              </w:rPr>
              <w:t xml:space="preserve"> </w:t>
            </w:r>
            <w:r w:rsidR="0079312D">
              <w:t>%)</w:t>
            </w:r>
          </w:p>
        </w:tc>
      </w:tr>
    </w:tbl>
    <w:p w14:paraId="6CBCF401" w14:textId="77777777" w:rsidR="0079312D" w:rsidRDefault="0079312D" w:rsidP="0079312D">
      <w:pPr>
        <w:pStyle w:val="a3"/>
        <w:spacing w:before="3"/>
        <w:jc w:val="left"/>
        <w:rPr>
          <w:sz w:val="27"/>
        </w:rPr>
      </w:pPr>
    </w:p>
    <w:p w14:paraId="27E9AE18" w14:textId="1336FDCA" w:rsidR="0079312D" w:rsidRDefault="0079312D" w:rsidP="0079312D">
      <w:pPr>
        <w:pStyle w:val="a3"/>
        <w:spacing w:line="266" w:lineRule="auto"/>
        <w:ind w:left="322" w:right="415"/>
      </w:pP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-х </w:t>
      </w:r>
      <w:r>
        <w:t>классов оценивался в двух заданиях – «Кто дальше и кто быстрее», «Красный прилив»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количеством задач – 9.</w:t>
      </w:r>
    </w:p>
    <w:p w14:paraId="4AC89F91" w14:textId="77777777" w:rsidR="0079312D" w:rsidRDefault="0079312D" w:rsidP="0079312D">
      <w:pPr>
        <w:pStyle w:val="a3"/>
        <w:spacing w:before="14" w:line="266" w:lineRule="auto"/>
        <w:ind w:left="322" w:right="417"/>
      </w:pPr>
      <w:r>
        <w:t>Распределение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2"/>
        </w:rPr>
        <w:t xml:space="preserve"> </w:t>
      </w:r>
      <w:r>
        <w:t>естественнонаучной</w:t>
      </w:r>
      <w:r>
        <w:rPr>
          <w:spacing w:val="2"/>
        </w:rPr>
        <w:t xml:space="preserve"> </w:t>
      </w:r>
      <w:r>
        <w:t>грамотности</w:t>
      </w:r>
      <w:r>
        <w:rPr>
          <w:spacing w:val="-2"/>
        </w:rPr>
        <w:t xml:space="preserve"> </w:t>
      </w:r>
      <w:r>
        <w:t>показано в</w:t>
      </w:r>
      <w:r>
        <w:rPr>
          <w:spacing w:val="-2"/>
        </w:rPr>
        <w:t xml:space="preserve"> </w:t>
      </w:r>
      <w:r>
        <w:t>таблице.</w:t>
      </w:r>
    </w:p>
    <w:p w14:paraId="0D9E5725" w14:textId="77777777" w:rsidR="0079312D" w:rsidRDefault="0079312D" w:rsidP="0079312D">
      <w:pPr>
        <w:pStyle w:val="a3"/>
        <w:jc w:val="left"/>
        <w:rPr>
          <w:sz w:val="20"/>
        </w:rPr>
      </w:pPr>
    </w:p>
    <w:p w14:paraId="0E81D546" w14:textId="77777777" w:rsidR="0079312D" w:rsidRDefault="0079312D" w:rsidP="0079312D">
      <w:pPr>
        <w:pStyle w:val="a3"/>
        <w:spacing w:before="1"/>
        <w:jc w:val="left"/>
        <w:rPr>
          <w:sz w:val="10"/>
        </w:r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1834"/>
        <w:gridCol w:w="1274"/>
        <w:gridCol w:w="1560"/>
        <w:gridCol w:w="1272"/>
        <w:gridCol w:w="1138"/>
        <w:gridCol w:w="1719"/>
      </w:tblGrid>
      <w:tr w:rsidR="0079312D" w14:paraId="4E06BEF2" w14:textId="77777777" w:rsidTr="009D4603">
        <w:trPr>
          <w:trHeight w:val="648"/>
        </w:trPr>
        <w:tc>
          <w:tcPr>
            <w:tcW w:w="972" w:type="dxa"/>
          </w:tcPr>
          <w:p w14:paraId="25DFA610" w14:textId="77777777" w:rsidR="0079312D" w:rsidRPr="0079312D" w:rsidRDefault="0079312D" w:rsidP="009D4603">
            <w:pPr>
              <w:pStyle w:val="TableParagraph"/>
              <w:spacing w:before="10"/>
              <w:ind w:left="0"/>
              <w:rPr>
                <w:sz w:val="27"/>
                <w:lang w:val="ru-RU"/>
              </w:rPr>
            </w:pPr>
          </w:p>
          <w:p w14:paraId="0FF2802B" w14:textId="77777777" w:rsidR="0079312D" w:rsidRDefault="0079312D" w:rsidP="009D4603">
            <w:pPr>
              <w:pStyle w:val="TableParagraph"/>
              <w:spacing w:before="0"/>
              <w:ind w:left="4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834" w:type="dxa"/>
          </w:tcPr>
          <w:p w14:paraId="652BA89E" w14:textId="3684DED1" w:rsidR="0079312D" w:rsidRPr="0079312D" w:rsidRDefault="0079312D" w:rsidP="009D4603">
            <w:pPr>
              <w:pStyle w:val="TableParagraph"/>
              <w:spacing w:before="0" w:line="266" w:lineRule="auto"/>
              <w:ind w:left="383" w:right="321" w:hanging="101"/>
              <w:rPr>
                <w:sz w:val="24"/>
                <w:lang w:val="ru-RU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  <w:lang w:val="ru-RU"/>
              </w:rPr>
              <w:t xml:space="preserve"> принявших участие</w:t>
            </w:r>
          </w:p>
        </w:tc>
        <w:tc>
          <w:tcPr>
            <w:tcW w:w="1274" w:type="dxa"/>
          </w:tcPr>
          <w:p w14:paraId="56F09BAD" w14:textId="77777777" w:rsidR="0079312D" w:rsidRDefault="0079312D" w:rsidP="009D4603">
            <w:pPr>
              <w:pStyle w:val="TableParagraph"/>
              <w:spacing w:before="0" w:line="275" w:lineRule="exact"/>
              <w:ind w:right="168"/>
              <w:jc w:val="center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  <w:tc>
          <w:tcPr>
            <w:tcW w:w="1560" w:type="dxa"/>
          </w:tcPr>
          <w:p w14:paraId="6791135D" w14:textId="77777777" w:rsidR="0079312D" w:rsidRDefault="0079312D" w:rsidP="009D4603">
            <w:pPr>
              <w:pStyle w:val="TableParagraph"/>
              <w:spacing w:before="0" w:line="275" w:lineRule="exact"/>
              <w:ind w:left="44" w:right="104"/>
              <w:jc w:val="center"/>
              <w:rPr>
                <w:sz w:val="24"/>
              </w:rPr>
            </w:pPr>
            <w:r>
              <w:rPr>
                <w:sz w:val="24"/>
              </w:rPr>
              <w:t>повышенный</w:t>
            </w:r>
          </w:p>
        </w:tc>
        <w:tc>
          <w:tcPr>
            <w:tcW w:w="1272" w:type="dxa"/>
          </w:tcPr>
          <w:p w14:paraId="43A0B69E" w14:textId="77777777" w:rsidR="0079312D" w:rsidRDefault="0079312D" w:rsidP="009D4603">
            <w:pPr>
              <w:pStyle w:val="TableParagraph"/>
              <w:spacing w:before="0" w:line="275" w:lineRule="exact"/>
              <w:ind w:left="127" w:right="184"/>
              <w:jc w:val="center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  <w:tc>
          <w:tcPr>
            <w:tcW w:w="1138" w:type="dxa"/>
          </w:tcPr>
          <w:p w14:paraId="078AB174" w14:textId="77777777" w:rsidR="0079312D" w:rsidRDefault="0079312D" w:rsidP="009D4603">
            <w:pPr>
              <w:pStyle w:val="TableParagraph"/>
              <w:spacing w:before="0" w:line="275" w:lineRule="exact"/>
              <w:ind w:left="120" w:right="173"/>
              <w:jc w:val="center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  <w:tc>
          <w:tcPr>
            <w:tcW w:w="1719" w:type="dxa"/>
          </w:tcPr>
          <w:p w14:paraId="6EC671C0" w14:textId="77777777" w:rsidR="0079312D" w:rsidRDefault="0079312D" w:rsidP="009D4603">
            <w:pPr>
              <w:pStyle w:val="TableParagraph"/>
              <w:spacing w:before="0" w:line="275" w:lineRule="exact"/>
              <w:ind w:left="27" w:right="82"/>
              <w:jc w:val="center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</w:p>
        </w:tc>
      </w:tr>
      <w:tr w:rsidR="0079312D" w14:paraId="4D1029AB" w14:textId="77777777" w:rsidTr="009D4603">
        <w:trPr>
          <w:trHeight w:val="345"/>
        </w:trPr>
        <w:tc>
          <w:tcPr>
            <w:tcW w:w="972" w:type="dxa"/>
          </w:tcPr>
          <w:p w14:paraId="73D82ED7" w14:textId="77777777" w:rsidR="0079312D" w:rsidRDefault="0079312D" w:rsidP="009D460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34" w:type="dxa"/>
          </w:tcPr>
          <w:p w14:paraId="4789E1A5" w14:textId="1C13B93E" w:rsidR="0079312D" w:rsidRPr="0079312D" w:rsidRDefault="0079312D" w:rsidP="009D4603">
            <w:pPr>
              <w:pStyle w:val="TableParagraph"/>
              <w:ind w:left="7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</w:p>
        </w:tc>
        <w:tc>
          <w:tcPr>
            <w:tcW w:w="1274" w:type="dxa"/>
          </w:tcPr>
          <w:p w14:paraId="0FA25461" w14:textId="7C9E289F" w:rsidR="0079312D" w:rsidRDefault="0079312D" w:rsidP="0079312D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0 </w:t>
            </w:r>
            <w:r>
              <w:rPr>
                <w:sz w:val="24"/>
              </w:rPr>
              <w:t>%</w:t>
            </w:r>
          </w:p>
        </w:tc>
        <w:tc>
          <w:tcPr>
            <w:tcW w:w="1560" w:type="dxa"/>
          </w:tcPr>
          <w:p w14:paraId="618BD41E" w14:textId="270D2319" w:rsidR="0079312D" w:rsidRDefault="0079312D" w:rsidP="009D4603">
            <w:pPr>
              <w:pStyle w:val="TableParagraph"/>
              <w:ind w:left="44" w:right="10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11</w:t>
            </w:r>
            <w:r>
              <w:rPr>
                <w:sz w:val="24"/>
              </w:rPr>
              <w:t>%</w:t>
            </w:r>
          </w:p>
        </w:tc>
        <w:tc>
          <w:tcPr>
            <w:tcW w:w="1272" w:type="dxa"/>
          </w:tcPr>
          <w:p w14:paraId="4C557CA8" w14:textId="72E2696D" w:rsidR="0079312D" w:rsidRDefault="0079312D" w:rsidP="009D4603">
            <w:pPr>
              <w:pStyle w:val="TableParagraph"/>
              <w:ind w:left="129" w:right="184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11</w:t>
            </w:r>
            <w:r>
              <w:rPr>
                <w:sz w:val="24"/>
              </w:rPr>
              <w:t>%</w:t>
            </w:r>
          </w:p>
        </w:tc>
        <w:tc>
          <w:tcPr>
            <w:tcW w:w="1138" w:type="dxa"/>
          </w:tcPr>
          <w:p w14:paraId="069C193E" w14:textId="02208A0C" w:rsidR="0079312D" w:rsidRDefault="0079312D" w:rsidP="009D4603">
            <w:pPr>
              <w:pStyle w:val="TableParagraph"/>
              <w:ind w:left="119" w:right="17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67</w:t>
            </w:r>
            <w:r>
              <w:rPr>
                <w:sz w:val="24"/>
              </w:rPr>
              <w:t>%</w:t>
            </w:r>
          </w:p>
        </w:tc>
        <w:tc>
          <w:tcPr>
            <w:tcW w:w="1719" w:type="dxa"/>
          </w:tcPr>
          <w:p w14:paraId="2D811BB1" w14:textId="6D2D4A6D" w:rsidR="0079312D" w:rsidRDefault="0079312D" w:rsidP="009D4603">
            <w:pPr>
              <w:pStyle w:val="TableParagraph"/>
              <w:ind w:left="27" w:right="8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%</w:t>
            </w:r>
          </w:p>
        </w:tc>
      </w:tr>
    </w:tbl>
    <w:p w14:paraId="298DAFBE" w14:textId="2B327038" w:rsidR="0079312D" w:rsidRDefault="0079312D" w:rsidP="0079312D">
      <w:pPr>
        <w:pStyle w:val="a3"/>
        <w:tabs>
          <w:tab w:val="left" w:pos="1641"/>
          <w:tab w:val="left" w:pos="2282"/>
          <w:tab w:val="left" w:pos="3802"/>
          <w:tab w:val="left" w:pos="4292"/>
          <w:tab w:val="left" w:pos="5900"/>
          <w:tab w:val="left" w:pos="8361"/>
          <w:tab w:val="left" w:pos="9340"/>
        </w:tabs>
        <w:spacing w:line="268" w:lineRule="auto"/>
        <w:ind w:left="322" w:right="413" w:firstLine="779"/>
      </w:pPr>
      <w:r>
        <w:t>Из</w:t>
      </w:r>
      <w:r>
        <w:rPr>
          <w:spacing w:val="22"/>
        </w:rPr>
        <w:t xml:space="preserve"> </w:t>
      </w:r>
      <w:r>
        <w:t>таблицы</w:t>
      </w:r>
      <w:r>
        <w:rPr>
          <w:spacing w:val="21"/>
        </w:rPr>
        <w:t xml:space="preserve"> </w:t>
      </w:r>
      <w:r>
        <w:t>видно,</w:t>
      </w:r>
      <w:r>
        <w:rPr>
          <w:spacing w:val="21"/>
        </w:rPr>
        <w:t xml:space="preserve"> </w:t>
      </w:r>
      <w:r>
        <w:t>что</w:t>
      </w:r>
      <w:r>
        <w:rPr>
          <w:spacing w:val="22"/>
        </w:rPr>
        <w:t xml:space="preserve"> </w:t>
      </w:r>
      <w:r>
        <w:t>высокий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повышенный</w:t>
      </w:r>
      <w:r>
        <w:rPr>
          <w:spacing w:val="30"/>
        </w:rPr>
        <w:t xml:space="preserve"> </w:t>
      </w:r>
      <w:r>
        <w:t>уровень</w:t>
      </w:r>
      <w:r>
        <w:rPr>
          <w:spacing w:val="22"/>
        </w:rPr>
        <w:t xml:space="preserve"> </w:t>
      </w:r>
      <w:r>
        <w:t>сформированнности</w:t>
      </w:r>
      <w:r>
        <w:rPr>
          <w:spacing w:val="-57"/>
        </w:rPr>
        <w:t xml:space="preserve"> </w:t>
      </w:r>
      <w:r>
        <w:t>естественнонаучной грамотности 11%</w:t>
      </w:r>
      <w:r>
        <w:rPr>
          <w:spacing w:val="14"/>
        </w:rPr>
        <w:t>.</w:t>
      </w:r>
      <w:r>
        <w:t>Низкий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недостаточный уровень сформированности компетенции у 21,9% и 18,9 % соответственно.</w:t>
      </w:r>
      <w:r>
        <w:rPr>
          <w:spacing w:val="-57"/>
        </w:rPr>
        <w:t xml:space="preserve"> </w:t>
      </w:r>
      <w:r>
        <w:t>Обучающиеся,</w:t>
      </w:r>
      <w:r>
        <w:rPr>
          <w:spacing w:val="14"/>
        </w:rPr>
        <w:t xml:space="preserve"> </w:t>
      </w:r>
      <w:r>
        <w:t>показавшие</w:t>
      </w:r>
      <w:r>
        <w:rPr>
          <w:spacing w:val="13"/>
        </w:rPr>
        <w:t xml:space="preserve"> </w:t>
      </w:r>
      <w:r>
        <w:t>низкий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недостаточный</w:t>
      </w:r>
      <w:r>
        <w:rPr>
          <w:spacing w:val="17"/>
        </w:rPr>
        <w:t xml:space="preserve"> </w:t>
      </w:r>
      <w:r>
        <w:t>уровни</w:t>
      </w:r>
      <w:r>
        <w:rPr>
          <w:spacing w:val="15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1"/>
        </w:rPr>
        <w:t xml:space="preserve"> </w:t>
      </w:r>
      <w:r>
        <w:t>грамотности,</w:t>
      </w:r>
      <w:r>
        <w:rPr>
          <w:spacing w:val="10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правило,</w:t>
      </w:r>
      <w:r>
        <w:rPr>
          <w:spacing w:val="10"/>
        </w:rPr>
        <w:t xml:space="preserve"> </w:t>
      </w:r>
      <w:r>
        <w:t>имеют</w:t>
      </w:r>
      <w:r>
        <w:rPr>
          <w:spacing w:val="10"/>
        </w:rPr>
        <w:t xml:space="preserve"> </w:t>
      </w:r>
      <w:r>
        <w:t>ограниченные</w:t>
      </w:r>
      <w:r>
        <w:rPr>
          <w:spacing w:val="7"/>
        </w:rPr>
        <w:t xml:space="preserve"> </w:t>
      </w:r>
      <w:r>
        <w:t>знания,</w:t>
      </w:r>
      <w:r>
        <w:rPr>
          <w:spacing w:val="10"/>
        </w:rPr>
        <w:t xml:space="preserve"> </w:t>
      </w:r>
      <w:r>
        <w:t>которые</w:t>
      </w:r>
      <w:r>
        <w:rPr>
          <w:spacing w:val="10"/>
        </w:rPr>
        <w:t xml:space="preserve"> </w:t>
      </w:r>
      <w:r>
        <w:t>они</w:t>
      </w:r>
      <w:r>
        <w:rPr>
          <w:spacing w:val="-57"/>
        </w:rPr>
        <w:t xml:space="preserve"> </w:t>
      </w:r>
      <w:r>
        <w:t>могут</w:t>
      </w:r>
      <w:r>
        <w:rPr>
          <w:spacing w:val="26"/>
        </w:rPr>
        <w:t xml:space="preserve"> </w:t>
      </w:r>
      <w:r>
        <w:t>применять</w:t>
      </w:r>
      <w:r>
        <w:rPr>
          <w:spacing w:val="27"/>
        </w:rPr>
        <w:t xml:space="preserve"> </w:t>
      </w:r>
      <w:r>
        <w:t>только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знакомых</w:t>
      </w:r>
      <w:r>
        <w:rPr>
          <w:spacing w:val="27"/>
        </w:rPr>
        <w:t xml:space="preserve"> </w:t>
      </w:r>
      <w:r>
        <w:t>ситуациях.</w:t>
      </w:r>
      <w:r>
        <w:rPr>
          <w:spacing w:val="25"/>
        </w:rPr>
        <w:t xml:space="preserve"> </w:t>
      </w:r>
      <w:r>
        <w:lastRenderedPageBreak/>
        <w:t>Кроме</w:t>
      </w:r>
      <w:r>
        <w:rPr>
          <w:spacing w:val="24"/>
        </w:rPr>
        <w:t xml:space="preserve"> </w:t>
      </w:r>
      <w:r>
        <w:t>этого,</w:t>
      </w:r>
      <w:r>
        <w:rPr>
          <w:spacing w:val="32"/>
        </w:rPr>
        <w:t xml:space="preserve"> </w:t>
      </w:r>
      <w:r>
        <w:t>обучающиеся</w:t>
      </w:r>
      <w:r>
        <w:rPr>
          <w:spacing w:val="25"/>
        </w:rPr>
        <w:t xml:space="preserve"> </w:t>
      </w:r>
      <w:r>
        <w:t>испытывают</w:t>
      </w:r>
      <w:r>
        <w:rPr>
          <w:spacing w:val="-57"/>
        </w:rPr>
        <w:t xml:space="preserve"> </w:t>
      </w:r>
      <w:r>
        <w:t>трудности</w:t>
      </w:r>
      <w:r>
        <w:tab/>
        <w:t>при применении</w:t>
      </w:r>
      <w:r>
        <w:tab/>
        <w:t>соответствующих</w:t>
      </w:r>
      <w:r>
        <w:tab/>
        <w:t>естественно-научных</w:t>
      </w:r>
      <w:r>
        <w:tab/>
        <w:t>знаний</w:t>
      </w:r>
      <w:r>
        <w:tab/>
      </w:r>
      <w:r>
        <w:rPr>
          <w:spacing w:val="-2"/>
        </w:rPr>
        <w:t>для</w:t>
      </w:r>
      <w:r>
        <w:rPr>
          <w:spacing w:val="-57"/>
        </w:rPr>
        <w:t xml:space="preserve"> </w:t>
      </w:r>
      <w:r>
        <w:t>объяснения</w:t>
      </w:r>
      <w:r>
        <w:rPr>
          <w:spacing w:val="23"/>
        </w:rPr>
        <w:t xml:space="preserve"> </w:t>
      </w:r>
      <w:r>
        <w:t>явления</w:t>
      </w:r>
      <w:r>
        <w:rPr>
          <w:spacing w:val="25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соответствии</w:t>
      </w:r>
      <w:r>
        <w:rPr>
          <w:spacing w:val="24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требованиями</w:t>
      </w:r>
      <w:r>
        <w:rPr>
          <w:spacing w:val="24"/>
        </w:rPr>
        <w:t xml:space="preserve"> </w:t>
      </w:r>
      <w:r>
        <w:t>задания.</w:t>
      </w:r>
      <w:r>
        <w:rPr>
          <w:spacing w:val="23"/>
        </w:rPr>
        <w:t xml:space="preserve"> </w:t>
      </w:r>
      <w:r>
        <w:t>Это</w:t>
      </w:r>
      <w:r>
        <w:rPr>
          <w:spacing w:val="23"/>
        </w:rPr>
        <w:t xml:space="preserve"> </w:t>
      </w:r>
      <w:r>
        <w:t>свидетельствует</w:t>
      </w:r>
      <w:r>
        <w:rPr>
          <w:spacing w:val="23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дефицитах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сформированности</w:t>
      </w:r>
      <w:r>
        <w:rPr>
          <w:spacing w:val="47"/>
        </w:rPr>
        <w:t xml:space="preserve"> </w:t>
      </w:r>
      <w:r>
        <w:t>умений</w:t>
      </w:r>
      <w:r>
        <w:rPr>
          <w:spacing w:val="41"/>
        </w:rPr>
        <w:t xml:space="preserve"> </w:t>
      </w:r>
      <w:r>
        <w:t>анализировать,</w:t>
      </w:r>
      <w:r>
        <w:rPr>
          <w:spacing w:val="40"/>
        </w:rPr>
        <w:t xml:space="preserve"> </w:t>
      </w:r>
      <w:r>
        <w:t>интерпретировать</w:t>
      </w:r>
      <w:r>
        <w:rPr>
          <w:spacing w:val="42"/>
        </w:rPr>
        <w:t xml:space="preserve"> </w:t>
      </w:r>
      <w:r>
        <w:t>данные</w:t>
      </w:r>
      <w:r>
        <w:rPr>
          <w:spacing w:val="39"/>
        </w:rPr>
        <w:t xml:space="preserve"> </w:t>
      </w:r>
      <w:r>
        <w:t>и</w:t>
      </w:r>
    </w:p>
    <w:p w14:paraId="3B9BD77A" w14:textId="77777777" w:rsidR="0079312D" w:rsidRDefault="0079312D" w:rsidP="0079312D">
      <w:pPr>
        <w:pStyle w:val="a3"/>
        <w:spacing w:line="272" w:lineRule="exact"/>
        <w:ind w:left="322"/>
      </w:pPr>
      <w:r>
        <w:t>делать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выводы.</w:t>
      </w:r>
    </w:p>
    <w:p w14:paraId="64A639C9" w14:textId="77777777" w:rsidR="0079312D" w:rsidRDefault="0079312D" w:rsidP="0079312D">
      <w:pPr>
        <w:spacing w:before="45" w:line="266" w:lineRule="auto"/>
        <w:ind w:left="322" w:right="413" w:firstLine="779"/>
        <w:jc w:val="both"/>
        <w:rPr>
          <w:sz w:val="24"/>
        </w:rPr>
      </w:pPr>
      <w:r>
        <w:rPr>
          <w:b/>
          <w:i/>
          <w:sz w:val="24"/>
        </w:rPr>
        <w:t>Наибольшее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затруднения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учащихся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68%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учащихся)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вызвали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Наименьшие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трудности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32%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учащихся)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вызвали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формулировку</w:t>
      </w:r>
      <w:r>
        <w:rPr>
          <w:spacing w:val="-6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исследования.</w:t>
      </w:r>
    </w:p>
    <w:p w14:paraId="5803C563" w14:textId="77777777" w:rsidR="0079312D" w:rsidRDefault="0079312D" w:rsidP="0079312D">
      <w:pPr>
        <w:pStyle w:val="a3"/>
        <w:spacing w:before="18" w:line="266" w:lineRule="auto"/>
        <w:ind w:left="322" w:right="416" w:firstLine="719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естественнонаучных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вызвали</w:t>
      </w:r>
      <w:r>
        <w:rPr>
          <w:spacing w:val="1"/>
        </w:rPr>
        <w:t xml:space="preserve"> </w:t>
      </w:r>
      <w:r>
        <w:t>наибольшую</w:t>
      </w:r>
      <w:r>
        <w:rPr>
          <w:spacing w:val="1"/>
        </w:rPr>
        <w:t xml:space="preserve"> </w:t>
      </w:r>
      <w:r>
        <w:t>трудность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учащихся.</w:t>
      </w:r>
    </w:p>
    <w:p w14:paraId="23B839FD" w14:textId="77777777" w:rsidR="0079312D" w:rsidRDefault="0079312D" w:rsidP="0079312D">
      <w:pPr>
        <w:pStyle w:val="a3"/>
        <w:spacing w:before="72" w:line="266" w:lineRule="auto"/>
        <w:ind w:left="307" w:right="415"/>
      </w:pPr>
    </w:p>
    <w:p w14:paraId="41D66768" w14:textId="77777777" w:rsidR="0072524C" w:rsidRDefault="0079312D" w:rsidP="0079312D">
      <w:pPr>
        <w:jc w:val="both"/>
        <w:rPr>
          <w:sz w:val="24"/>
          <w:szCs w:val="24"/>
        </w:rPr>
      </w:pPr>
      <w:r w:rsidRPr="0079312D">
        <w:rPr>
          <w:sz w:val="24"/>
          <w:szCs w:val="24"/>
        </w:rPr>
        <w:t xml:space="preserve">Для проведения анализа результатов мониторингового исследования по оценке функциональной грамотности обучающихся 8-х классов </w:t>
      </w:r>
      <w:r w:rsidR="0072524C">
        <w:rPr>
          <w:sz w:val="24"/>
          <w:szCs w:val="24"/>
        </w:rPr>
        <w:t>школы</w:t>
      </w:r>
      <w:r w:rsidRPr="0079312D">
        <w:rPr>
          <w:sz w:val="24"/>
          <w:szCs w:val="24"/>
        </w:rPr>
        <w:t xml:space="preserve"> </w:t>
      </w:r>
      <w:r w:rsidR="0072524C">
        <w:rPr>
          <w:sz w:val="24"/>
          <w:szCs w:val="24"/>
        </w:rPr>
        <w:t>учителям-предметникам</w:t>
      </w:r>
      <w:r w:rsidRPr="0079312D">
        <w:rPr>
          <w:sz w:val="24"/>
          <w:szCs w:val="24"/>
        </w:rPr>
        <w:t xml:space="preserve">: </w:t>
      </w:r>
    </w:p>
    <w:p w14:paraId="014F17B2" w14:textId="43EB5FCD" w:rsidR="0072524C" w:rsidRDefault="0079312D" w:rsidP="0079312D">
      <w:pPr>
        <w:jc w:val="both"/>
        <w:rPr>
          <w:sz w:val="24"/>
          <w:szCs w:val="24"/>
        </w:rPr>
      </w:pPr>
      <w:r w:rsidRPr="0079312D">
        <w:rPr>
          <w:sz w:val="24"/>
          <w:szCs w:val="24"/>
        </w:rPr>
        <w:t xml:space="preserve">• провести анализ полученных результатов выполнения диагностической работы, их обсуждение, разбор выполнения заданий учащимися на заседании </w:t>
      </w:r>
      <w:r w:rsidR="0072524C">
        <w:rPr>
          <w:sz w:val="24"/>
          <w:szCs w:val="24"/>
        </w:rPr>
        <w:t>ШМО</w:t>
      </w:r>
      <w:r w:rsidRPr="0079312D">
        <w:rPr>
          <w:sz w:val="24"/>
          <w:szCs w:val="24"/>
        </w:rPr>
        <w:t>;</w:t>
      </w:r>
    </w:p>
    <w:p w14:paraId="6D77D97D" w14:textId="77777777" w:rsidR="0072524C" w:rsidRDefault="0079312D" w:rsidP="0079312D">
      <w:pPr>
        <w:jc w:val="both"/>
        <w:rPr>
          <w:sz w:val="24"/>
          <w:szCs w:val="24"/>
        </w:rPr>
      </w:pPr>
      <w:r w:rsidRPr="0079312D">
        <w:rPr>
          <w:sz w:val="24"/>
          <w:szCs w:val="24"/>
        </w:rPr>
        <w:t xml:space="preserve"> • продолжить проводить работу по повышению квалификации учителей по проведению индивидуальной и групповой работы с учащимися с разным уровнем функциональной грамотности; </w:t>
      </w:r>
    </w:p>
    <w:p w14:paraId="7DED091C" w14:textId="77777777" w:rsidR="0072524C" w:rsidRDefault="0079312D" w:rsidP="0079312D">
      <w:pPr>
        <w:jc w:val="both"/>
        <w:rPr>
          <w:sz w:val="24"/>
          <w:szCs w:val="24"/>
        </w:rPr>
      </w:pPr>
      <w:r w:rsidRPr="0079312D">
        <w:rPr>
          <w:sz w:val="24"/>
          <w:szCs w:val="24"/>
        </w:rPr>
        <w:t>• продолжить проведение методической работы, направленной на повышение сотрудничества учителей и обмен опытом; учителям-предметникам:</w:t>
      </w:r>
    </w:p>
    <w:p w14:paraId="13ACCDDE" w14:textId="77777777" w:rsidR="0072524C" w:rsidRDefault="0079312D" w:rsidP="0079312D">
      <w:pPr>
        <w:jc w:val="both"/>
        <w:rPr>
          <w:sz w:val="24"/>
          <w:szCs w:val="24"/>
        </w:rPr>
      </w:pPr>
      <w:r w:rsidRPr="0079312D">
        <w:rPr>
          <w:sz w:val="24"/>
          <w:szCs w:val="24"/>
        </w:rPr>
        <w:t xml:space="preserve"> • систематически проводить индивидуальную и групповую работу с учащимися с разным уровнем функциональной грамотности; </w:t>
      </w:r>
    </w:p>
    <w:p w14:paraId="4A01A31C" w14:textId="77777777" w:rsidR="0072524C" w:rsidRDefault="0079312D" w:rsidP="0079312D">
      <w:pPr>
        <w:jc w:val="both"/>
        <w:rPr>
          <w:sz w:val="24"/>
          <w:szCs w:val="24"/>
        </w:rPr>
      </w:pPr>
      <w:r w:rsidRPr="0079312D">
        <w:rPr>
          <w:sz w:val="24"/>
          <w:szCs w:val="24"/>
        </w:rPr>
        <w:t xml:space="preserve">• вводить в учебный материал урока учебные задания и учебные ситуации, ориентированные на формирование функциональной грамотности. </w:t>
      </w:r>
    </w:p>
    <w:p w14:paraId="682D5EA9" w14:textId="0C7AE64B" w:rsidR="0072524C" w:rsidRDefault="0072524C" w:rsidP="0079312D">
      <w:pPr>
        <w:jc w:val="both"/>
        <w:rPr>
          <w:sz w:val="24"/>
          <w:szCs w:val="24"/>
        </w:rPr>
      </w:pPr>
    </w:p>
    <w:p w14:paraId="6D16DA72" w14:textId="77777777" w:rsidR="0072524C" w:rsidRDefault="0079312D" w:rsidP="0079312D">
      <w:pPr>
        <w:jc w:val="both"/>
        <w:rPr>
          <w:sz w:val="24"/>
          <w:szCs w:val="24"/>
        </w:rPr>
      </w:pPr>
      <w:r w:rsidRPr="0079312D">
        <w:rPr>
          <w:sz w:val="24"/>
          <w:szCs w:val="24"/>
        </w:rPr>
        <w:t>Учителям-предметникам, работающим в 1-1</w:t>
      </w:r>
      <w:r w:rsidR="0072524C">
        <w:rPr>
          <w:sz w:val="24"/>
          <w:szCs w:val="24"/>
        </w:rPr>
        <w:t>0</w:t>
      </w:r>
      <w:r w:rsidRPr="0079312D">
        <w:rPr>
          <w:sz w:val="24"/>
          <w:szCs w:val="24"/>
        </w:rPr>
        <w:t xml:space="preserve"> классах, рекомендовано продолжать уделять особое внимание применению на уроках технологий развивающего обучения, эффективных педагогических практик, направленных на формирование функциональной грамотности учащихся: • создание учебных ситуаций, инициирующих учебную деятельность учащихся, мотивирующих их на учебную деятельность и проясняющая смыслы этой деятельности; </w:t>
      </w:r>
    </w:p>
    <w:p w14:paraId="178F1019" w14:textId="77777777" w:rsidR="0072524C" w:rsidRDefault="0079312D" w:rsidP="0079312D">
      <w:pPr>
        <w:jc w:val="both"/>
        <w:rPr>
          <w:sz w:val="24"/>
          <w:szCs w:val="24"/>
        </w:rPr>
      </w:pPr>
      <w:r w:rsidRPr="0079312D">
        <w:rPr>
          <w:sz w:val="24"/>
          <w:szCs w:val="24"/>
        </w:rPr>
        <w:t xml:space="preserve">• приобретение опыта успешной деятельности, разрешения проблем, принятия решений, позитивного поведения; </w:t>
      </w:r>
    </w:p>
    <w:p w14:paraId="6FCF123F" w14:textId="77777777" w:rsidR="0072524C" w:rsidRDefault="0079312D" w:rsidP="0079312D">
      <w:pPr>
        <w:jc w:val="both"/>
        <w:rPr>
          <w:sz w:val="24"/>
          <w:szCs w:val="24"/>
        </w:rPr>
      </w:pPr>
      <w:r w:rsidRPr="0079312D">
        <w:rPr>
          <w:sz w:val="24"/>
          <w:szCs w:val="24"/>
        </w:rPr>
        <w:t xml:space="preserve">• интеграция знаний: общие методические подходы, выявление связей, аналогий; </w:t>
      </w:r>
    </w:p>
    <w:p w14:paraId="5E161C19" w14:textId="77777777" w:rsidR="0072524C" w:rsidRDefault="0079312D" w:rsidP="0079312D">
      <w:pPr>
        <w:jc w:val="both"/>
        <w:rPr>
          <w:sz w:val="24"/>
          <w:szCs w:val="24"/>
        </w:rPr>
      </w:pPr>
      <w:r w:rsidRPr="0079312D">
        <w:rPr>
          <w:sz w:val="24"/>
          <w:szCs w:val="24"/>
        </w:rPr>
        <w:t>• учение в общении или учебное сотрудничество, задания на работу в парах и малых группах;</w:t>
      </w:r>
    </w:p>
    <w:p w14:paraId="013630B7" w14:textId="77777777" w:rsidR="0072524C" w:rsidRDefault="0079312D" w:rsidP="0079312D">
      <w:pPr>
        <w:jc w:val="both"/>
        <w:rPr>
          <w:sz w:val="24"/>
          <w:szCs w:val="24"/>
        </w:rPr>
      </w:pPr>
      <w:r w:rsidRPr="0079312D">
        <w:rPr>
          <w:sz w:val="24"/>
          <w:szCs w:val="24"/>
        </w:rPr>
        <w:t xml:space="preserve"> • оценочная самостоятельность школьников, задания на само- и взаимооценку: кейсы, ролевые игры, диспуты и т.д.; </w:t>
      </w:r>
    </w:p>
    <w:p w14:paraId="02DF8C99" w14:textId="77777777" w:rsidR="0079312D" w:rsidRDefault="0079312D" w:rsidP="0079312D">
      <w:pPr>
        <w:jc w:val="both"/>
        <w:rPr>
          <w:sz w:val="24"/>
          <w:szCs w:val="24"/>
        </w:rPr>
      </w:pPr>
      <w:r w:rsidRPr="0079312D">
        <w:rPr>
          <w:sz w:val="24"/>
          <w:szCs w:val="24"/>
        </w:rPr>
        <w:t>• поисковая активность – задания поискового характера, учебные исследования,</w:t>
      </w:r>
      <w:r w:rsidR="0072524C">
        <w:rPr>
          <w:sz w:val="24"/>
          <w:szCs w:val="24"/>
        </w:rPr>
        <w:t xml:space="preserve"> проекты.</w:t>
      </w:r>
    </w:p>
    <w:p w14:paraId="02F5210A" w14:textId="77777777" w:rsidR="0072524C" w:rsidRDefault="0072524C" w:rsidP="0079312D">
      <w:pPr>
        <w:jc w:val="both"/>
        <w:rPr>
          <w:sz w:val="24"/>
          <w:szCs w:val="24"/>
        </w:rPr>
      </w:pPr>
    </w:p>
    <w:p w14:paraId="742CA487" w14:textId="77777777" w:rsidR="0072524C" w:rsidRDefault="0072524C" w:rsidP="0079312D">
      <w:pPr>
        <w:jc w:val="both"/>
        <w:rPr>
          <w:sz w:val="24"/>
          <w:szCs w:val="24"/>
        </w:rPr>
      </w:pPr>
    </w:p>
    <w:p w14:paraId="101A825D" w14:textId="1A7B1A42" w:rsidR="0072524C" w:rsidRPr="0079312D" w:rsidRDefault="0072524C" w:rsidP="0079312D">
      <w:pPr>
        <w:jc w:val="both"/>
        <w:rPr>
          <w:sz w:val="24"/>
          <w:szCs w:val="24"/>
        </w:rPr>
        <w:sectPr w:rsidR="0072524C" w:rsidRPr="0079312D">
          <w:pgSz w:w="11910" w:h="16840"/>
          <w:pgMar w:top="1160" w:right="420" w:bottom="280" w:left="1380" w:header="720" w:footer="720" w:gutter="0"/>
          <w:cols w:space="720"/>
        </w:sectPr>
      </w:pPr>
      <w:r>
        <w:rPr>
          <w:sz w:val="24"/>
          <w:szCs w:val="24"/>
        </w:rPr>
        <w:t xml:space="preserve">Замдиректора УР                                      Ефимова Э.С.                                                  </w:t>
      </w:r>
    </w:p>
    <w:p w14:paraId="506EC3E1" w14:textId="77777777" w:rsidR="0079312D" w:rsidRDefault="0079312D" w:rsidP="0079312D">
      <w:pPr>
        <w:pStyle w:val="a3"/>
        <w:spacing w:before="10"/>
        <w:jc w:val="left"/>
        <w:rPr>
          <w:sz w:val="29"/>
        </w:rPr>
      </w:pPr>
    </w:p>
    <w:p w14:paraId="2F8E6C5D" w14:textId="3A0BD7F2" w:rsidR="009E4B87" w:rsidRDefault="00000000" w:rsidP="0079312D"/>
    <w:sectPr w:rsidR="009E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5606B"/>
    <w:multiLevelType w:val="hybridMultilevel"/>
    <w:tmpl w:val="61209B14"/>
    <w:lvl w:ilvl="0" w:tplc="F6584ECA">
      <w:numFmt w:val="bullet"/>
      <w:lvlText w:val="-"/>
      <w:lvlJc w:val="left"/>
      <w:pPr>
        <w:ind w:left="322" w:hanging="7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2672E0">
      <w:numFmt w:val="bullet"/>
      <w:lvlText w:val="•"/>
      <w:lvlJc w:val="left"/>
      <w:pPr>
        <w:ind w:left="1298" w:hanging="720"/>
      </w:pPr>
      <w:rPr>
        <w:rFonts w:hint="default"/>
        <w:lang w:val="ru-RU" w:eastAsia="en-US" w:bidi="ar-SA"/>
      </w:rPr>
    </w:lvl>
    <w:lvl w:ilvl="2" w:tplc="5CC6A388">
      <w:numFmt w:val="bullet"/>
      <w:lvlText w:val="•"/>
      <w:lvlJc w:val="left"/>
      <w:pPr>
        <w:ind w:left="2277" w:hanging="720"/>
      </w:pPr>
      <w:rPr>
        <w:rFonts w:hint="default"/>
        <w:lang w:val="ru-RU" w:eastAsia="en-US" w:bidi="ar-SA"/>
      </w:rPr>
    </w:lvl>
    <w:lvl w:ilvl="3" w:tplc="0602BFE8">
      <w:numFmt w:val="bullet"/>
      <w:lvlText w:val="•"/>
      <w:lvlJc w:val="left"/>
      <w:pPr>
        <w:ind w:left="3255" w:hanging="720"/>
      </w:pPr>
      <w:rPr>
        <w:rFonts w:hint="default"/>
        <w:lang w:val="ru-RU" w:eastAsia="en-US" w:bidi="ar-SA"/>
      </w:rPr>
    </w:lvl>
    <w:lvl w:ilvl="4" w:tplc="AE2690FA">
      <w:numFmt w:val="bullet"/>
      <w:lvlText w:val="•"/>
      <w:lvlJc w:val="left"/>
      <w:pPr>
        <w:ind w:left="4234" w:hanging="720"/>
      </w:pPr>
      <w:rPr>
        <w:rFonts w:hint="default"/>
        <w:lang w:val="ru-RU" w:eastAsia="en-US" w:bidi="ar-SA"/>
      </w:rPr>
    </w:lvl>
    <w:lvl w:ilvl="5" w:tplc="3858D83C">
      <w:numFmt w:val="bullet"/>
      <w:lvlText w:val="•"/>
      <w:lvlJc w:val="left"/>
      <w:pPr>
        <w:ind w:left="5213" w:hanging="720"/>
      </w:pPr>
      <w:rPr>
        <w:rFonts w:hint="default"/>
        <w:lang w:val="ru-RU" w:eastAsia="en-US" w:bidi="ar-SA"/>
      </w:rPr>
    </w:lvl>
    <w:lvl w:ilvl="6" w:tplc="F6FCCFBC">
      <w:numFmt w:val="bullet"/>
      <w:lvlText w:val="•"/>
      <w:lvlJc w:val="left"/>
      <w:pPr>
        <w:ind w:left="6191" w:hanging="720"/>
      </w:pPr>
      <w:rPr>
        <w:rFonts w:hint="default"/>
        <w:lang w:val="ru-RU" w:eastAsia="en-US" w:bidi="ar-SA"/>
      </w:rPr>
    </w:lvl>
    <w:lvl w:ilvl="7" w:tplc="E1CE27E2">
      <w:numFmt w:val="bullet"/>
      <w:lvlText w:val="•"/>
      <w:lvlJc w:val="left"/>
      <w:pPr>
        <w:ind w:left="7170" w:hanging="720"/>
      </w:pPr>
      <w:rPr>
        <w:rFonts w:hint="default"/>
        <w:lang w:val="ru-RU" w:eastAsia="en-US" w:bidi="ar-SA"/>
      </w:rPr>
    </w:lvl>
    <w:lvl w:ilvl="8" w:tplc="615C798E">
      <w:numFmt w:val="bullet"/>
      <w:lvlText w:val="•"/>
      <w:lvlJc w:val="left"/>
      <w:pPr>
        <w:ind w:left="8149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61722E7F"/>
    <w:multiLevelType w:val="hybridMultilevel"/>
    <w:tmpl w:val="10CE0ACE"/>
    <w:lvl w:ilvl="0" w:tplc="C2DE6D34">
      <w:numFmt w:val="bullet"/>
      <w:lvlText w:val="•"/>
      <w:lvlJc w:val="left"/>
      <w:pPr>
        <w:ind w:left="322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D238F8">
      <w:numFmt w:val="bullet"/>
      <w:lvlText w:val="•"/>
      <w:lvlJc w:val="left"/>
      <w:pPr>
        <w:ind w:left="1298" w:hanging="720"/>
      </w:pPr>
      <w:rPr>
        <w:rFonts w:hint="default"/>
        <w:lang w:val="ru-RU" w:eastAsia="en-US" w:bidi="ar-SA"/>
      </w:rPr>
    </w:lvl>
    <w:lvl w:ilvl="2" w:tplc="F26824FC">
      <w:numFmt w:val="bullet"/>
      <w:lvlText w:val="•"/>
      <w:lvlJc w:val="left"/>
      <w:pPr>
        <w:ind w:left="2277" w:hanging="720"/>
      </w:pPr>
      <w:rPr>
        <w:rFonts w:hint="default"/>
        <w:lang w:val="ru-RU" w:eastAsia="en-US" w:bidi="ar-SA"/>
      </w:rPr>
    </w:lvl>
    <w:lvl w:ilvl="3" w:tplc="31E46AC6">
      <w:numFmt w:val="bullet"/>
      <w:lvlText w:val="•"/>
      <w:lvlJc w:val="left"/>
      <w:pPr>
        <w:ind w:left="3255" w:hanging="720"/>
      </w:pPr>
      <w:rPr>
        <w:rFonts w:hint="default"/>
        <w:lang w:val="ru-RU" w:eastAsia="en-US" w:bidi="ar-SA"/>
      </w:rPr>
    </w:lvl>
    <w:lvl w:ilvl="4" w:tplc="A560E748">
      <w:numFmt w:val="bullet"/>
      <w:lvlText w:val="•"/>
      <w:lvlJc w:val="left"/>
      <w:pPr>
        <w:ind w:left="4234" w:hanging="720"/>
      </w:pPr>
      <w:rPr>
        <w:rFonts w:hint="default"/>
        <w:lang w:val="ru-RU" w:eastAsia="en-US" w:bidi="ar-SA"/>
      </w:rPr>
    </w:lvl>
    <w:lvl w:ilvl="5" w:tplc="61521E50">
      <w:numFmt w:val="bullet"/>
      <w:lvlText w:val="•"/>
      <w:lvlJc w:val="left"/>
      <w:pPr>
        <w:ind w:left="5213" w:hanging="720"/>
      </w:pPr>
      <w:rPr>
        <w:rFonts w:hint="default"/>
        <w:lang w:val="ru-RU" w:eastAsia="en-US" w:bidi="ar-SA"/>
      </w:rPr>
    </w:lvl>
    <w:lvl w:ilvl="6" w:tplc="27009232">
      <w:numFmt w:val="bullet"/>
      <w:lvlText w:val="•"/>
      <w:lvlJc w:val="left"/>
      <w:pPr>
        <w:ind w:left="6191" w:hanging="720"/>
      </w:pPr>
      <w:rPr>
        <w:rFonts w:hint="default"/>
        <w:lang w:val="ru-RU" w:eastAsia="en-US" w:bidi="ar-SA"/>
      </w:rPr>
    </w:lvl>
    <w:lvl w:ilvl="7" w:tplc="02FCC01A">
      <w:numFmt w:val="bullet"/>
      <w:lvlText w:val="•"/>
      <w:lvlJc w:val="left"/>
      <w:pPr>
        <w:ind w:left="7170" w:hanging="720"/>
      </w:pPr>
      <w:rPr>
        <w:rFonts w:hint="default"/>
        <w:lang w:val="ru-RU" w:eastAsia="en-US" w:bidi="ar-SA"/>
      </w:rPr>
    </w:lvl>
    <w:lvl w:ilvl="8" w:tplc="43547386">
      <w:numFmt w:val="bullet"/>
      <w:lvlText w:val="•"/>
      <w:lvlJc w:val="left"/>
      <w:pPr>
        <w:ind w:left="8149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6330035F"/>
    <w:multiLevelType w:val="hybridMultilevel"/>
    <w:tmpl w:val="136A19A0"/>
    <w:lvl w:ilvl="0" w:tplc="988CA642">
      <w:numFmt w:val="bullet"/>
      <w:lvlText w:val="-"/>
      <w:lvlJc w:val="left"/>
      <w:pPr>
        <w:ind w:left="322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C77EE3EA">
      <w:numFmt w:val="bullet"/>
      <w:lvlText w:val="•"/>
      <w:lvlJc w:val="left"/>
      <w:pPr>
        <w:ind w:left="1298" w:hanging="140"/>
      </w:pPr>
      <w:rPr>
        <w:rFonts w:hint="default"/>
        <w:lang w:val="ru-RU" w:eastAsia="en-US" w:bidi="ar-SA"/>
      </w:rPr>
    </w:lvl>
    <w:lvl w:ilvl="2" w:tplc="3B187092">
      <w:numFmt w:val="bullet"/>
      <w:lvlText w:val="•"/>
      <w:lvlJc w:val="left"/>
      <w:pPr>
        <w:ind w:left="2277" w:hanging="140"/>
      </w:pPr>
      <w:rPr>
        <w:rFonts w:hint="default"/>
        <w:lang w:val="ru-RU" w:eastAsia="en-US" w:bidi="ar-SA"/>
      </w:rPr>
    </w:lvl>
    <w:lvl w:ilvl="3" w:tplc="26E82010">
      <w:numFmt w:val="bullet"/>
      <w:lvlText w:val="•"/>
      <w:lvlJc w:val="left"/>
      <w:pPr>
        <w:ind w:left="3255" w:hanging="140"/>
      </w:pPr>
      <w:rPr>
        <w:rFonts w:hint="default"/>
        <w:lang w:val="ru-RU" w:eastAsia="en-US" w:bidi="ar-SA"/>
      </w:rPr>
    </w:lvl>
    <w:lvl w:ilvl="4" w:tplc="7696D748">
      <w:numFmt w:val="bullet"/>
      <w:lvlText w:val="•"/>
      <w:lvlJc w:val="left"/>
      <w:pPr>
        <w:ind w:left="4234" w:hanging="140"/>
      </w:pPr>
      <w:rPr>
        <w:rFonts w:hint="default"/>
        <w:lang w:val="ru-RU" w:eastAsia="en-US" w:bidi="ar-SA"/>
      </w:rPr>
    </w:lvl>
    <w:lvl w:ilvl="5" w:tplc="5E9AA4C8">
      <w:numFmt w:val="bullet"/>
      <w:lvlText w:val="•"/>
      <w:lvlJc w:val="left"/>
      <w:pPr>
        <w:ind w:left="5213" w:hanging="140"/>
      </w:pPr>
      <w:rPr>
        <w:rFonts w:hint="default"/>
        <w:lang w:val="ru-RU" w:eastAsia="en-US" w:bidi="ar-SA"/>
      </w:rPr>
    </w:lvl>
    <w:lvl w:ilvl="6" w:tplc="207E0756">
      <w:numFmt w:val="bullet"/>
      <w:lvlText w:val="•"/>
      <w:lvlJc w:val="left"/>
      <w:pPr>
        <w:ind w:left="6191" w:hanging="140"/>
      </w:pPr>
      <w:rPr>
        <w:rFonts w:hint="default"/>
        <w:lang w:val="ru-RU" w:eastAsia="en-US" w:bidi="ar-SA"/>
      </w:rPr>
    </w:lvl>
    <w:lvl w:ilvl="7" w:tplc="EDDE0F4C">
      <w:numFmt w:val="bullet"/>
      <w:lvlText w:val="•"/>
      <w:lvlJc w:val="left"/>
      <w:pPr>
        <w:ind w:left="7170" w:hanging="140"/>
      </w:pPr>
      <w:rPr>
        <w:rFonts w:hint="default"/>
        <w:lang w:val="ru-RU" w:eastAsia="en-US" w:bidi="ar-SA"/>
      </w:rPr>
    </w:lvl>
    <w:lvl w:ilvl="8" w:tplc="4F329F14">
      <w:numFmt w:val="bullet"/>
      <w:lvlText w:val="•"/>
      <w:lvlJc w:val="left"/>
      <w:pPr>
        <w:ind w:left="8149" w:hanging="140"/>
      </w:pPr>
      <w:rPr>
        <w:rFonts w:hint="default"/>
        <w:lang w:val="ru-RU" w:eastAsia="en-US" w:bidi="ar-SA"/>
      </w:rPr>
    </w:lvl>
  </w:abstractNum>
  <w:num w:numId="1" w16cid:durableId="1457724720">
    <w:abstractNumId w:val="1"/>
  </w:num>
  <w:num w:numId="2" w16cid:durableId="972563177">
    <w:abstractNumId w:val="2"/>
  </w:num>
  <w:num w:numId="3" w16cid:durableId="51663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B3E"/>
    <w:rsid w:val="001D6595"/>
    <w:rsid w:val="0072524C"/>
    <w:rsid w:val="0079312D"/>
    <w:rsid w:val="0094044C"/>
    <w:rsid w:val="00DF7B3E"/>
    <w:rsid w:val="00FB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21D59"/>
  <w15:chartTrackingRefBased/>
  <w15:docId w15:val="{5B76E59C-929D-4EEF-B921-463D69A70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31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9312D"/>
    <w:pPr>
      <w:ind w:left="245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31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9312D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9312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79312D"/>
    <w:pPr>
      <w:ind w:left="1154" w:hanging="617"/>
    </w:pPr>
    <w:rPr>
      <w:b/>
      <w:bCs/>
      <w:sz w:val="26"/>
      <w:szCs w:val="26"/>
    </w:rPr>
  </w:style>
  <w:style w:type="character" w:customStyle="1" w:styleId="a6">
    <w:name w:val="Заголовок Знак"/>
    <w:basedOn w:val="a0"/>
    <w:link w:val="a5"/>
    <w:uiPriority w:val="10"/>
    <w:rsid w:val="0079312D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7">
    <w:name w:val="List Paragraph"/>
    <w:basedOn w:val="a"/>
    <w:uiPriority w:val="1"/>
    <w:qFormat/>
    <w:rsid w:val="0079312D"/>
    <w:pPr>
      <w:spacing w:before="18"/>
      <w:ind w:left="322"/>
      <w:jc w:val="both"/>
    </w:pPr>
  </w:style>
  <w:style w:type="paragraph" w:customStyle="1" w:styleId="TableParagraph">
    <w:name w:val="Table Paragraph"/>
    <w:basedOn w:val="a"/>
    <w:uiPriority w:val="1"/>
    <w:qFormat/>
    <w:rsid w:val="0079312D"/>
    <w:pPr>
      <w:spacing w:before="1"/>
      <w:ind w:left="112"/>
    </w:pPr>
  </w:style>
  <w:style w:type="character" w:customStyle="1" w:styleId="10">
    <w:name w:val="Заголовок 1 Знак"/>
    <w:basedOn w:val="a0"/>
    <w:link w:val="1"/>
    <w:uiPriority w:val="9"/>
    <w:rsid w:val="0079312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No Spacing"/>
    <w:uiPriority w:val="1"/>
    <w:qFormat/>
    <w:rsid w:val="007931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5" Type="http://schemas.openxmlformats.org/officeDocument/2006/relationships/hyperlink" Target="https://resh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1215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МетодОтделБСШ№3</dc:creator>
  <cp:keywords/>
  <dc:description/>
  <cp:lastModifiedBy>МетодОтделБСШ№3</cp:lastModifiedBy>
  <cp:revision>5</cp:revision>
  <dcterms:created xsi:type="dcterms:W3CDTF">2023-03-31T06:57:00Z</dcterms:created>
  <dcterms:modified xsi:type="dcterms:W3CDTF">2023-03-31T07:20:00Z</dcterms:modified>
</cp:coreProperties>
</file>